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distribute"/>
        <w:rPr>
          <w:rFonts w:ascii="Times New Roman" w:hAnsi="Times New Roman" w:eastAsia="方正大标宋简体"/>
          <w:color w:val="FF0000"/>
          <w:sz w:val="72"/>
          <w:szCs w:val="72"/>
        </w:rPr>
      </w:pPr>
      <w:r>
        <w:rPr>
          <w:rFonts w:hint="eastAsia" w:ascii="Times New Roman" w:hAnsi="Times New Roman" w:eastAsia="方正大标宋简体"/>
          <w:color w:val="FF0000"/>
          <w:sz w:val="72"/>
          <w:szCs w:val="72"/>
        </w:rPr>
        <w:t>中共济宁市委宣传部</w:t>
      </w:r>
    </w:p>
    <w:p>
      <w:pPr>
        <w:spacing w:line="900" w:lineRule="exact"/>
        <w:jc w:val="distribute"/>
        <w:rPr>
          <w:rFonts w:ascii="Times New Roman" w:hAnsi="Times New Roman" w:eastAsia="方正大标宋简体"/>
          <w:color w:val="FF0000"/>
          <w:sz w:val="72"/>
          <w:szCs w:val="72"/>
        </w:rPr>
      </w:pPr>
      <w:r>
        <w:rPr>
          <w:rFonts w:hint="eastAsia" w:ascii="Times New Roman" w:hAnsi="Times New Roman" w:eastAsia="方正大标宋简体"/>
          <w:color w:val="FF0000"/>
          <w:sz w:val="72"/>
          <w:szCs w:val="72"/>
        </w:rPr>
        <w:t>共青团济宁市委</w:t>
      </w:r>
    </w:p>
    <w:p>
      <w:pPr>
        <w:spacing w:line="900" w:lineRule="exact"/>
        <w:jc w:val="distribute"/>
        <w:rPr>
          <w:rFonts w:ascii="Times New Roman" w:hAnsi="Times New Roman" w:eastAsia="方正大标宋简体"/>
          <w:color w:val="FF0000"/>
          <w:sz w:val="72"/>
          <w:szCs w:val="72"/>
        </w:rPr>
      </w:pPr>
      <w:r>
        <w:rPr>
          <w:rFonts w:hint="eastAsia" w:ascii="Times New Roman" w:hAnsi="Times New Roman" w:eastAsia="方正大标宋简体"/>
          <w:color w:val="FF0000"/>
          <w:sz w:val="72"/>
          <w:szCs w:val="72"/>
        </w:rPr>
        <w:t>济宁报业传媒集团</w:t>
      </w:r>
    </w:p>
    <w:p>
      <w:pPr>
        <w:spacing w:line="900" w:lineRule="exact"/>
        <w:jc w:val="distribute"/>
        <w:rPr>
          <w:rFonts w:ascii="Times New Roman" w:hAnsi="Times New Roman" w:eastAsia="方正大标宋简体"/>
          <w:color w:val="FF0000"/>
          <w:sz w:val="72"/>
          <w:szCs w:val="72"/>
        </w:rPr>
      </w:pPr>
      <w:r>
        <w:rPr>
          <w:rFonts w:hint="eastAsia" w:ascii="Times New Roman" w:hAnsi="Times New Roman" w:eastAsia="方正大标宋简体"/>
          <w:color w:val="FF0000"/>
          <w:sz w:val="72"/>
          <w:szCs w:val="72"/>
        </w:rPr>
        <w:t>济宁广播电视台</w:t>
      </w:r>
    </w:p>
    <w:p>
      <w:pPr>
        <w:spacing w:line="900" w:lineRule="exact"/>
        <w:jc w:val="distribute"/>
        <w:rPr>
          <w:rFonts w:ascii="Times New Roman" w:hAnsi="Times New Roman" w:eastAsia="方正大标宋简体"/>
          <w:color w:val="FF0000"/>
          <w:sz w:val="72"/>
          <w:szCs w:val="72"/>
        </w:rPr>
      </w:pPr>
      <w:r>
        <w:rPr>
          <w:rFonts w:hint="eastAsia" w:ascii="Times New Roman" w:hAnsi="Times New Roman" w:eastAsia="方正大标宋简体"/>
          <w:color w:val="FF0000"/>
          <w:sz w:val="72"/>
          <w:szCs w:val="72"/>
        </w:rPr>
        <w:t>济宁市青年联合会</w:t>
      </w:r>
    </w:p>
    <w:p>
      <w:pPr>
        <w:spacing w:line="900" w:lineRule="exact"/>
        <w:jc w:val="distribute"/>
        <w:rPr>
          <w:rFonts w:ascii="Times New Roman" w:hAnsi="Times New Roman" w:eastAsia="方正大标宋简体"/>
          <w:color w:val="FF0000"/>
          <w:sz w:val="72"/>
          <w:szCs w:val="72"/>
        </w:rPr>
      </w:pPr>
      <w:r>
        <w:rPr>
          <w:rFonts w:hint="eastAsia" w:ascii="Times New Roman" w:hAnsi="Times New Roman" w:eastAsia="方正大标宋简体"/>
          <w:color w:val="FF0000"/>
          <w:sz w:val="72"/>
          <w:szCs w:val="72"/>
        </w:rPr>
        <w:t>济宁市学生联合会</w:t>
      </w:r>
    </w:p>
    <w:p>
      <w:pPr>
        <w:spacing w:line="560" w:lineRule="exact"/>
        <w:jc w:val="center"/>
        <w:rPr>
          <w:rFonts w:ascii="Times New Roman" w:hAnsi="Times New Roman" w:eastAsia="方正大标宋简体"/>
          <w:sz w:val="44"/>
          <w:szCs w:val="44"/>
        </w:rPr>
      </w:pPr>
    </w:p>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济青联〔</w:t>
      </w:r>
      <w:r>
        <w:rPr>
          <w:rFonts w:ascii="Times New Roman" w:hAnsi="Times New Roman" w:eastAsia="楷体_GB2312"/>
          <w:sz w:val="32"/>
          <w:szCs w:val="32"/>
        </w:rPr>
        <w:t>201</w:t>
      </w:r>
      <w:r>
        <w:rPr>
          <w:rFonts w:hint="eastAsia" w:ascii="Times New Roman" w:hAnsi="Times New Roman" w:eastAsia="楷体_GB2312"/>
          <w:sz w:val="32"/>
          <w:szCs w:val="32"/>
          <w:lang w:val="en-US" w:eastAsia="zh-CN"/>
        </w:rPr>
        <w:t>9</w:t>
      </w: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10</w:t>
      </w:r>
      <w:r>
        <w:rPr>
          <w:rFonts w:hint="eastAsia" w:ascii="Times New Roman" w:hAnsi="Times New Roman" w:eastAsia="楷体_GB2312"/>
          <w:sz w:val="32"/>
          <w:szCs w:val="32"/>
        </w:rPr>
        <w:t>号</w:t>
      </w:r>
    </w:p>
    <w:p>
      <w:pPr>
        <w:spacing w:line="560" w:lineRule="exact"/>
        <w:jc w:val="center"/>
        <w:rPr>
          <w:rFonts w:ascii="Times New Roman" w:hAnsi="Times New Roman" w:eastAsia="方正大标宋简体"/>
          <w:sz w:val="44"/>
          <w:szCs w:val="44"/>
        </w:rPr>
      </w:pPr>
      <w:r>
        <w:pict>
          <v:line id="Line 10" o:spid="_x0000_s2050" o:spt="20" style="position:absolute;left:0pt;margin-left:0pt;margin-top:8.2pt;height:0pt;width:441pt;z-index:251658240;mso-width-relative:page;mso-height-relative:page;" stroked="t" coordsize="21600,21600">
            <v:path arrowok="t"/>
            <v:fill focussize="0,0"/>
            <v:stroke weight="2pt" color="#FF0000"/>
            <v:imagedata o:title=""/>
            <o:lock v:ext="edit"/>
          </v:line>
        </w:pict>
      </w:r>
    </w:p>
    <w:p>
      <w:pPr>
        <w:spacing w:line="570" w:lineRule="exact"/>
        <w:jc w:val="center"/>
        <w:rPr>
          <w:rFonts w:eastAsia="方正小标宋简体"/>
          <w:sz w:val="44"/>
          <w:szCs w:val="44"/>
        </w:rPr>
      </w:pPr>
      <w:r>
        <w:rPr>
          <w:rFonts w:hint="eastAsia" w:eastAsia="方正小标宋简体"/>
          <w:sz w:val="44"/>
          <w:szCs w:val="44"/>
        </w:rPr>
        <w:t>关于在全</w:t>
      </w:r>
      <w:r>
        <w:rPr>
          <w:rFonts w:hint="eastAsia" w:eastAsia="方正小标宋简体"/>
          <w:sz w:val="44"/>
          <w:szCs w:val="44"/>
          <w:lang w:eastAsia="zh-CN"/>
        </w:rPr>
        <w:t>市</w:t>
      </w:r>
      <w:r>
        <w:rPr>
          <w:rFonts w:hint="eastAsia" w:eastAsia="方正小标宋简体"/>
          <w:sz w:val="44"/>
          <w:szCs w:val="44"/>
        </w:rPr>
        <w:t>团员青年中深入开展</w:t>
      </w:r>
    </w:p>
    <w:p>
      <w:pPr>
        <w:spacing w:line="570" w:lineRule="exact"/>
        <w:jc w:val="center"/>
        <w:rPr>
          <w:rFonts w:hint="eastAsia" w:eastAsia="方正小标宋简体"/>
          <w:sz w:val="44"/>
          <w:szCs w:val="44"/>
        </w:rPr>
      </w:pPr>
      <w:r>
        <w:rPr>
          <w:rFonts w:hint="eastAsia" w:eastAsia="方正小标宋简体"/>
          <w:sz w:val="44"/>
          <w:szCs w:val="44"/>
        </w:rPr>
        <w:t>争做“新时代</w:t>
      </w:r>
      <w:r>
        <w:rPr>
          <w:rFonts w:hint="eastAsia" w:eastAsia="方正小标宋简体"/>
          <w:sz w:val="44"/>
          <w:szCs w:val="44"/>
          <w:lang w:eastAsia="zh-CN"/>
        </w:rPr>
        <w:t>济宁</w:t>
      </w:r>
      <w:r>
        <w:rPr>
          <w:rFonts w:hint="eastAsia" w:eastAsia="方正小标宋简体"/>
          <w:sz w:val="44"/>
          <w:szCs w:val="44"/>
        </w:rPr>
        <w:t>最美青年”主题活动的</w:t>
      </w:r>
    </w:p>
    <w:p>
      <w:pPr>
        <w:spacing w:line="570" w:lineRule="exact"/>
        <w:jc w:val="center"/>
        <w:rPr>
          <w:rFonts w:eastAsia="方正小标宋简体"/>
          <w:sz w:val="44"/>
          <w:szCs w:val="44"/>
        </w:rPr>
      </w:pPr>
      <w:r>
        <w:rPr>
          <w:rFonts w:hint="eastAsia" w:eastAsia="方正小标宋简体"/>
          <w:sz w:val="44"/>
          <w:szCs w:val="44"/>
        </w:rPr>
        <w:t>通</w:t>
      </w:r>
      <w:r>
        <w:rPr>
          <w:rFonts w:hint="eastAsia" w:eastAsia="方正小标宋简体"/>
          <w:sz w:val="44"/>
          <w:szCs w:val="44"/>
          <w:lang w:val="en-US" w:eastAsia="zh-CN"/>
        </w:rPr>
        <w:t xml:space="preserve">  </w:t>
      </w:r>
      <w:r>
        <w:rPr>
          <w:rFonts w:hint="eastAsia" w:eastAsia="方正小标宋简体"/>
          <w:sz w:val="44"/>
          <w:szCs w:val="44"/>
        </w:rPr>
        <w:t>知</w:t>
      </w:r>
    </w:p>
    <w:p>
      <w:pPr>
        <w:overflowPunct w:val="0"/>
        <w:spacing w:line="570" w:lineRule="exact"/>
        <w:jc w:val="center"/>
        <w:rPr>
          <w:rFonts w:eastAsia="方正小标宋简体"/>
          <w:sz w:val="44"/>
          <w:szCs w:val="44"/>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各县</w:t>
      </w:r>
      <w:r>
        <w:rPr>
          <w:rFonts w:hint="eastAsia" w:ascii="Times New Roman" w:hAnsi="Times New Roman" w:eastAsia="仿宋_GB2312"/>
          <w:sz w:val="32"/>
          <w:szCs w:val="32"/>
          <w:lang w:eastAsia="zh-CN"/>
        </w:rPr>
        <w:t>（市、区）</w:t>
      </w:r>
      <w:r>
        <w:rPr>
          <w:rFonts w:hint="eastAsia" w:ascii="Times New Roman" w:hAnsi="Times New Roman" w:eastAsia="仿宋_GB2312"/>
          <w:sz w:val="32"/>
          <w:szCs w:val="32"/>
        </w:rPr>
        <w:t>党委宣传部、</w:t>
      </w:r>
      <w:r>
        <w:rPr>
          <w:rFonts w:hint="eastAsia" w:ascii="Times New Roman" w:hAnsi="Times New Roman" w:eastAsia="仿宋_GB2312"/>
          <w:sz w:val="32"/>
          <w:szCs w:val="32"/>
          <w:lang w:eastAsia="zh-CN"/>
        </w:rPr>
        <w:t>团委、</w:t>
      </w:r>
      <w:r>
        <w:rPr>
          <w:rFonts w:hint="eastAsia" w:ascii="Times New Roman" w:hAnsi="Times New Roman" w:eastAsia="仿宋_GB2312"/>
          <w:sz w:val="32"/>
          <w:szCs w:val="32"/>
        </w:rPr>
        <w:t>青联、学联，</w:t>
      </w:r>
      <w:r>
        <w:rPr>
          <w:rFonts w:hint="eastAsia" w:ascii="Times New Roman" w:hAnsi="Times New Roman" w:eastAsia="仿宋_GB2312"/>
          <w:sz w:val="32"/>
          <w:szCs w:val="32"/>
          <w:lang w:eastAsia="zh-CN"/>
        </w:rPr>
        <w:t>济宁高新区、太白湖新区、济宁经济技术开发区党工委宣传部、团委，</w:t>
      </w:r>
      <w:r>
        <w:rPr>
          <w:rFonts w:hint="eastAsia" w:ascii="仿宋_GB2312" w:hAnsi="宋体" w:eastAsia="仿宋_GB2312" w:cs="宋体"/>
          <w:color w:val="000000"/>
          <w:kern w:val="0"/>
          <w:sz w:val="32"/>
          <w:szCs w:val="32"/>
        </w:rPr>
        <w:t>市直各局、公司、大单位团委，各大中专院校、大企业团委，市直机关团工委</w:t>
      </w:r>
      <w:r>
        <w:rPr>
          <w:rFonts w:hint="eastAsia" w:ascii="Times New Roman" w:hAnsi="Times New Roman" w:eastAsia="仿宋_GB2312"/>
          <w:sz w:val="32"/>
          <w:szCs w:val="32"/>
        </w:rPr>
        <w:t>：</w:t>
      </w:r>
    </w:p>
    <w:p>
      <w:pPr>
        <w:overflowPunct w:val="0"/>
        <w:spacing w:line="570" w:lineRule="exact"/>
        <w:ind w:firstLine="640" w:firstLineChars="200"/>
        <w:rPr>
          <w:rFonts w:hint="eastAsia" w:eastAsia="仿宋_GB2312"/>
          <w:sz w:val="32"/>
          <w:szCs w:val="32"/>
        </w:rPr>
      </w:pPr>
      <w:r>
        <w:rPr>
          <w:rFonts w:hint="eastAsia" w:hAnsi="t" w:eastAsia="仿宋_GB2312"/>
          <w:sz w:val="32"/>
          <w:szCs w:val="32"/>
        </w:rPr>
        <w:t>为深入学习宣传贯彻习近平新时代中国特色社会主义思想和党的十九大精神，引导全</w:t>
      </w:r>
      <w:r>
        <w:rPr>
          <w:rFonts w:hint="eastAsia" w:hAnsi="t" w:eastAsia="仿宋_GB2312"/>
          <w:sz w:val="32"/>
          <w:szCs w:val="32"/>
          <w:lang w:eastAsia="zh-CN"/>
        </w:rPr>
        <w:t>市</w:t>
      </w:r>
      <w:r>
        <w:rPr>
          <w:rFonts w:hint="eastAsia" w:hAnsi="t" w:eastAsia="仿宋_GB2312"/>
          <w:sz w:val="32"/>
          <w:szCs w:val="32"/>
        </w:rPr>
        <w:t>广大团员青年树立和践行社会主义核心价值观，庆祝新中国成立70周年和纪念五四运动100周年，</w:t>
      </w:r>
      <w:r>
        <w:rPr>
          <w:rFonts w:hint="eastAsia" w:ascii="Times New Roman" w:hAnsi="t" w:eastAsia="仿宋_GB2312"/>
          <w:color w:val="000000"/>
          <w:sz w:val="32"/>
          <w:szCs w:val="32"/>
        </w:rPr>
        <w:t>中共济宁市委宣传部、共青团济宁市委、济宁报业传媒集团、济宁广播</w:t>
      </w:r>
      <w:r>
        <w:rPr>
          <w:rFonts w:hint="eastAsia" w:ascii="Times New Roman" w:hAnsi="t" w:eastAsia="仿宋_GB2312"/>
          <w:sz w:val="32"/>
          <w:szCs w:val="32"/>
        </w:rPr>
        <w:t>电视台、济宁市青年联合会、济宁市学生联合会</w:t>
      </w:r>
      <w:r>
        <w:rPr>
          <w:rFonts w:hint="eastAsia" w:hAnsi="t" w:eastAsia="仿宋_GB2312"/>
          <w:sz w:val="32"/>
          <w:szCs w:val="32"/>
        </w:rPr>
        <w:t>决定在全</w:t>
      </w:r>
      <w:r>
        <w:rPr>
          <w:rFonts w:hint="eastAsia" w:hAnsi="t" w:eastAsia="仿宋_GB2312"/>
          <w:sz w:val="32"/>
          <w:szCs w:val="32"/>
          <w:lang w:eastAsia="zh-CN"/>
        </w:rPr>
        <w:t>市</w:t>
      </w:r>
      <w:r>
        <w:rPr>
          <w:rFonts w:hint="eastAsia" w:hAnsi="t" w:eastAsia="仿宋_GB2312"/>
          <w:sz w:val="32"/>
          <w:szCs w:val="32"/>
        </w:rPr>
        <w:t>广大团员青年中</w:t>
      </w:r>
      <w:r>
        <w:rPr>
          <w:rFonts w:hint="eastAsia" w:hAnsi="t" w:eastAsia="仿宋_GB2312"/>
          <w:sz w:val="32"/>
          <w:szCs w:val="32"/>
          <w:lang w:eastAsia="zh-CN"/>
        </w:rPr>
        <w:t>深入</w:t>
      </w:r>
      <w:r>
        <w:rPr>
          <w:rFonts w:hint="eastAsia" w:hAnsi="t" w:eastAsia="仿宋_GB2312"/>
          <w:sz w:val="32"/>
          <w:szCs w:val="32"/>
        </w:rPr>
        <w:t>开展争做</w:t>
      </w:r>
      <w:r>
        <w:rPr>
          <w:rFonts w:hint="eastAsia" w:eastAsia="仿宋_GB2312"/>
          <w:sz w:val="32"/>
          <w:szCs w:val="32"/>
        </w:rPr>
        <w:t>“新时代</w:t>
      </w:r>
      <w:r>
        <w:rPr>
          <w:rFonts w:hint="eastAsia" w:eastAsia="仿宋_GB2312"/>
          <w:sz w:val="32"/>
          <w:szCs w:val="32"/>
          <w:lang w:eastAsia="zh-CN"/>
        </w:rPr>
        <w:t>济宁</w:t>
      </w:r>
      <w:r>
        <w:rPr>
          <w:rFonts w:hint="eastAsia" w:hAnsi="t" w:eastAsia="仿宋_GB2312"/>
          <w:sz w:val="32"/>
          <w:szCs w:val="32"/>
        </w:rPr>
        <w:t>最美青年</w:t>
      </w:r>
      <w:r>
        <w:rPr>
          <w:rFonts w:hint="eastAsia" w:eastAsia="仿宋_GB2312"/>
          <w:sz w:val="32"/>
          <w:szCs w:val="32"/>
        </w:rPr>
        <w:t>”</w:t>
      </w:r>
      <w:r>
        <w:rPr>
          <w:rFonts w:hint="eastAsia" w:hAnsi="t" w:eastAsia="仿宋_GB2312"/>
          <w:sz w:val="32"/>
          <w:szCs w:val="32"/>
        </w:rPr>
        <w:t>主题活动。现将有关事项通知如下。</w:t>
      </w:r>
    </w:p>
    <w:p>
      <w:pPr>
        <w:overflowPunct w:val="0"/>
        <w:spacing w:line="570" w:lineRule="exact"/>
        <w:ind w:firstLine="640" w:firstLineChars="200"/>
        <w:rPr>
          <w:rFonts w:hint="eastAsia" w:eastAsia="仿宋_GB2312"/>
          <w:sz w:val="32"/>
          <w:szCs w:val="32"/>
        </w:rPr>
      </w:pPr>
      <w:r>
        <w:rPr>
          <w:rFonts w:hint="eastAsia" w:eastAsia="黑体"/>
          <w:sz w:val="32"/>
          <w:szCs w:val="32"/>
        </w:rPr>
        <w:t>一、活动目的</w:t>
      </w:r>
    </w:p>
    <w:p>
      <w:pPr>
        <w:overflowPunct w:val="0"/>
        <w:spacing w:line="570" w:lineRule="exact"/>
        <w:ind w:firstLine="640" w:firstLineChars="200"/>
        <w:rPr>
          <w:rFonts w:hint="eastAsia" w:hAnsi="t" w:eastAsia="仿宋_GB2312"/>
          <w:sz w:val="32"/>
          <w:szCs w:val="32"/>
          <w:lang w:eastAsia="zh-CN"/>
        </w:rPr>
      </w:pPr>
      <w:r>
        <w:rPr>
          <w:rFonts w:hint="eastAsia" w:hAnsi="t" w:eastAsia="仿宋_GB2312"/>
          <w:sz w:val="32"/>
          <w:szCs w:val="32"/>
        </w:rPr>
        <w:t>以习近平新时代中国特色社会主义思想为指导，</w:t>
      </w:r>
      <w:r>
        <w:rPr>
          <w:rFonts w:hint="eastAsia" w:hAnsi="t" w:eastAsia="仿宋_GB2312"/>
          <w:sz w:val="32"/>
          <w:szCs w:val="32"/>
          <w:lang w:eastAsia="zh-CN"/>
        </w:rPr>
        <w:t>以</w:t>
      </w:r>
      <w:r>
        <w:rPr>
          <w:rFonts w:hint="eastAsia" w:hAnsi="t" w:eastAsia="仿宋_GB2312"/>
          <w:sz w:val="32"/>
          <w:szCs w:val="32"/>
        </w:rPr>
        <w:t>培养担当民族复兴大任的时代新人</w:t>
      </w:r>
      <w:r>
        <w:rPr>
          <w:rFonts w:hint="eastAsia" w:hAnsi="t" w:eastAsia="仿宋_GB2312"/>
          <w:sz w:val="32"/>
          <w:szCs w:val="32"/>
          <w:lang w:eastAsia="zh-CN"/>
        </w:rPr>
        <w:t>为着眼点，</w:t>
      </w:r>
      <w:r>
        <w:rPr>
          <w:rFonts w:hint="eastAsia" w:hAnsi="t" w:eastAsia="仿宋_GB2312"/>
          <w:sz w:val="32"/>
          <w:szCs w:val="32"/>
        </w:rPr>
        <w:t>坚持面向各行各业和基层一线，深入寻找、推选一批新时代模范践行社会主义核心价值观、带头传播正能量的身边好青年，通过广泛开展线上线下教育实践活动，以可亲、可信、可学的榜样力量，教育引导广大青少年从自身做起、从小事做起，在弘扬和践行社会主义核心价值观中勤学、修德、明辨、笃实，爱国、励志、求真、力行，</w:t>
      </w:r>
      <w:r>
        <w:rPr>
          <w:rFonts w:hint="eastAsia" w:hAnsi="t" w:eastAsia="仿宋_GB2312"/>
          <w:sz w:val="32"/>
          <w:szCs w:val="32"/>
          <w:lang w:eastAsia="zh-CN"/>
        </w:rPr>
        <w:t>积极投身建功新时代的实践</w:t>
      </w:r>
      <w:r>
        <w:rPr>
          <w:rFonts w:hint="eastAsia" w:hAnsi="t" w:eastAsia="仿宋_GB2312"/>
          <w:sz w:val="32"/>
          <w:szCs w:val="32"/>
        </w:rPr>
        <w:t>，</w:t>
      </w:r>
      <w:r>
        <w:rPr>
          <w:rFonts w:hint="eastAsia" w:hAnsi="t" w:eastAsia="仿宋_GB2312"/>
          <w:sz w:val="32"/>
          <w:szCs w:val="32"/>
          <w:lang w:eastAsia="zh-CN"/>
        </w:rPr>
        <w:t>以优异成绩迎接</w:t>
      </w:r>
      <w:r>
        <w:rPr>
          <w:rFonts w:hint="eastAsia" w:hAnsi="t" w:eastAsia="仿宋_GB2312"/>
          <w:sz w:val="32"/>
          <w:szCs w:val="32"/>
        </w:rPr>
        <w:t>新中国成立70周年和五四运动100周年</w:t>
      </w:r>
      <w:r>
        <w:rPr>
          <w:rFonts w:hint="eastAsia" w:hAnsi="t" w:eastAsia="仿宋_GB2312"/>
          <w:sz w:val="32"/>
          <w:szCs w:val="32"/>
          <w:lang w:eastAsia="zh-CN"/>
        </w:rPr>
        <w:t>。</w:t>
      </w:r>
    </w:p>
    <w:p>
      <w:pPr>
        <w:overflowPunct w:val="0"/>
        <w:spacing w:line="570" w:lineRule="exact"/>
        <w:ind w:firstLine="640" w:firstLineChars="200"/>
        <w:rPr>
          <w:rFonts w:hint="eastAsia" w:eastAsia="仿宋_GB2312"/>
          <w:sz w:val="32"/>
          <w:szCs w:val="32"/>
        </w:rPr>
      </w:pPr>
      <w:r>
        <w:rPr>
          <w:rFonts w:hint="eastAsia" w:eastAsia="黑体"/>
          <w:sz w:val="32"/>
          <w:szCs w:val="32"/>
        </w:rPr>
        <w:t>二、活动主题</w:t>
      </w:r>
    </w:p>
    <w:p>
      <w:pPr>
        <w:overflowPunct w:val="0"/>
        <w:spacing w:line="570" w:lineRule="exact"/>
        <w:ind w:firstLine="640" w:firstLineChars="200"/>
        <w:rPr>
          <w:rFonts w:hint="eastAsia" w:hAnsi="t" w:eastAsia="仿宋_GB2312"/>
          <w:sz w:val="32"/>
          <w:szCs w:val="32"/>
          <w:lang w:eastAsia="zh-CN"/>
        </w:rPr>
      </w:pPr>
      <w:r>
        <w:rPr>
          <w:rFonts w:hint="eastAsia" w:hAnsi="t" w:eastAsia="仿宋_GB2312"/>
          <w:sz w:val="32"/>
          <w:szCs w:val="32"/>
          <w:lang w:eastAsia="zh-CN"/>
        </w:rPr>
        <w:t>青春心向党</w:t>
      </w:r>
      <w:r>
        <w:rPr>
          <w:rFonts w:hint="eastAsia" w:hAnsi="t" w:eastAsia="仿宋_GB2312"/>
          <w:sz w:val="32"/>
          <w:szCs w:val="32"/>
        </w:rPr>
        <w:t>，</w:t>
      </w:r>
      <w:r>
        <w:rPr>
          <w:rFonts w:hint="eastAsia" w:hAnsi="t" w:eastAsia="仿宋_GB2312"/>
          <w:sz w:val="32"/>
          <w:szCs w:val="32"/>
          <w:lang w:eastAsia="zh-CN"/>
        </w:rPr>
        <w:t>建功新时代</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三、活动时间</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eastAsia="仿宋_GB2312"/>
          <w:sz w:val="32"/>
          <w:szCs w:val="32"/>
          <w:lang w:val="en-US"/>
        </w:rPr>
      </w:pPr>
      <w:r>
        <w:rPr>
          <w:rFonts w:hint="default" w:ascii="Times New Roman" w:hAnsi="Times New Roman" w:eastAsia="仿宋_GB2312" w:cs="Times New Roman"/>
          <w:kern w:val="2"/>
          <w:sz w:val="32"/>
          <w:szCs w:val="32"/>
          <w:lang w:val="en-US" w:eastAsia="zh-CN" w:bidi="ar"/>
        </w:rPr>
        <w:t>2019</w:t>
      </w:r>
      <w:r>
        <w:rPr>
          <w:rFonts w:hint="eastAsia" w:ascii="Times New Roman" w:hAnsi="t"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3</w:t>
      </w:r>
      <w:r>
        <w:rPr>
          <w:rFonts w:hint="eastAsia" w:ascii="Times New Roman" w:hAnsi="t" w:eastAsia="仿宋_GB2312" w:cs="仿宋_GB2312"/>
          <w:kern w:val="2"/>
          <w:sz w:val="32"/>
          <w:szCs w:val="32"/>
          <w:lang w:val="en-US" w:eastAsia="zh-CN" w:bidi="ar"/>
        </w:rPr>
        <w:t>月至</w:t>
      </w:r>
      <w:r>
        <w:rPr>
          <w:rFonts w:hint="default" w:ascii="Times New Roman" w:hAnsi="Times New Roman" w:eastAsia="仿宋_GB2312" w:cs="Times New Roman"/>
          <w:kern w:val="2"/>
          <w:sz w:val="32"/>
          <w:szCs w:val="32"/>
          <w:lang w:val="en-US" w:eastAsia="zh-CN" w:bidi="ar"/>
        </w:rPr>
        <w:t>10</w:t>
      </w:r>
      <w:r>
        <w:rPr>
          <w:rFonts w:hint="eastAsia" w:ascii="Times New Roman" w:hAnsi="t" w:eastAsia="仿宋_GB2312" w:cs="仿宋_GB2312"/>
          <w:kern w:val="2"/>
          <w:sz w:val="32"/>
          <w:szCs w:val="32"/>
          <w:lang w:val="en-US" w:eastAsia="zh-CN" w:bidi="ar"/>
        </w:rPr>
        <w:t>月</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四、主要内容</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hint="eastAsia" w:ascii="Times New Roman" w:hAnsi="Times New Roman" w:eastAsia="仿宋_GB2312" w:cs="仿宋_GB2312"/>
          <w:kern w:val="2"/>
          <w:sz w:val="32"/>
          <w:szCs w:val="32"/>
          <w:lang w:val="en-US" w:eastAsia="zh-CN" w:bidi="ar"/>
        </w:rPr>
      </w:pPr>
      <w:r>
        <w:rPr>
          <w:rFonts w:hint="default" w:ascii="Times New Roman" w:hAnsi="Times New Roman" w:eastAsia="楷体" w:cs="Times New Roman"/>
          <w:kern w:val="2"/>
          <w:sz w:val="32"/>
          <w:szCs w:val="32"/>
          <w:lang w:val="en-US" w:eastAsia="zh-CN" w:bidi="ar"/>
        </w:rPr>
        <w:t xml:space="preserve">1. </w:t>
      </w:r>
      <w:r>
        <w:rPr>
          <w:rFonts w:hint="eastAsia" w:ascii="Times New Roman" w:hAnsi="Times New Roman" w:eastAsia="楷体" w:cs="楷体"/>
          <w:kern w:val="2"/>
          <w:sz w:val="32"/>
          <w:szCs w:val="32"/>
          <w:lang w:val="en-US" w:eastAsia="zh-CN" w:bidi="ar"/>
        </w:rPr>
        <w:t>组织开展</w:t>
      </w:r>
      <w:r>
        <w:rPr>
          <w:rFonts w:hint="eastAsia" w:ascii="楷体" w:hAnsi="楷体" w:eastAsia="楷体" w:cs="楷体"/>
          <w:kern w:val="2"/>
          <w:sz w:val="32"/>
          <w:szCs w:val="32"/>
          <w:lang w:val="en-US" w:eastAsia="zh-CN" w:bidi="ar"/>
        </w:rPr>
        <w:t>最美青年推</w:t>
      </w:r>
      <w:r>
        <w:rPr>
          <w:rFonts w:hint="eastAsia" w:ascii="Times New Roman" w:hAnsi="Times New Roman" w:eastAsia="楷体" w:cs="楷体"/>
          <w:kern w:val="2"/>
          <w:sz w:val="32"/>
          <w:szCs w:val="32"/>
          <w:lang w:val="en-US" w:eastAsia="zh-CN" w:bidi="ar"/>
        </w:rPr>
        <w:t>选活动。</w:t>
      </w:r>
      <w:r>
        <w:rPr>
          <w:rFonts w:hint="eastAsia" w:ascii="仿宋_GB2312" w:hAnsi="Times New Roman" w:eastAsia="仿宋_GB2312" w:cs="仿宋_GB2312"/>
          <w:kern w:val="2"/>
          <w:sz w:val="32"/>
          <w:szCs w:val="32"/>
          <w:lang w:val="en-US" w:eastAsia="zh-CN" w:bidi="ar"/>
        </w:rPr>
        <w:t>动员各领域团员青年广泛参与，按照推选类别和条件</w:t>
      </w:r>
      <w:r>
        <w:rPr>
          <w:rFonts w:hint="eastAsia" w:ascii="Times New Roman" w:hAnsi="Times New Roman" w:eastAsia="仿宋_GB2312" w:cs="仿宋_GB2312"/>
          <w:kern w:val="2"/>
          <w:sz w:val="32"/>
          <w:szCs w:val="32"/>
          <w:lang w:val="en-US" w:eastAsia="zh-CN" w:bidi="ar"/>
        </w:rPr>
        <w:t>，积极寻找、推选出本地区、本系</w:t>
      </w:r>
      <w:r>
        <w:rPr>
          <w:rFonts w:hint="eastAsia" w:ascii="仿宋_GB2312" w:hAnsi="Times New Roman" w:eastAsia="仿宋_GB2312" w:cs="仿宋_GB2312"/>
          <w:kern w:val="2"/>
          <w:sz w:val="32"/>
          <w:szCs w:val="32"/>
          <w:lang w:val="en-US" w:eastAsia="zh-CN" w:bidi="ar"/>
        </w:rPr>
        <w:t>统的最美青年</w:t>
      </w:r>
      <w:r>
        <w:rPr>
          <w:rFonts w:hint="eastAsia" w:ascii="Times New Roman" w:hAnsi="Times New Roman" w:eastAsia="仿宋_GB2312" w:cs="仿宋_GB2312"/>
          <w:kern w:val="2"/>
          <w:sz w:val="32"/>
          <w:szCs w:val="32"/>
          <w:lang w:val="en-US" w:eastAsia="zh-CN" w:bidi="ar"/>
        </w:rPr>
        <w:t>。要</w:t>
      </w:r>
      <w:r>
        <w:rPr>
          <w:rFonts w:hint="eastAsia" w:ascii="Times New Roman" w:hAnsi="t" w:eastAsia="仿宋_GB2312" w:cs="仿宋_GB2312"/>
          <w:kern w:val="2"/>
          <w:sz w:val="32"/>
          <w:szCs w:val="32"/>
          <w:lang w:val="en-US" w:eastAsia="zh-CN" w:bidi="ar"/>
        </w:rPr>
        <w:t>把广大普通青年的参与面和参与程度作为评价活动的首要标准，征求青年意见，开展社会评价</w:t>
      </w:r>
      <w:r>
        <w:rPr>
          <w:rFonts w:hint="eastAsia" w:ascii="Times New Roman" w:hAnsi="Times New Roman" w:eastAsia="仿宋_GB2312" w:cs="仿宋_GB2312"/>
          <w:kern w:val="2"/>
          <w:sz w:val="32"/>
          <w:szCs w:val="32"/>
          <w:lang w:val="en-US" w:eastAsia="zh-CN" w:bidi="ar"/>
        </w:rPr>
        <w:t>，提升团员青年在动员推荐、分享交流等各个环节参与的广泛性和活跃度。此次活动将</w:t>
      </w:r>
      <w:r>
        <w:rPr>
          <w:rFonts w:hint="eastAsia" w:ascii="Times New Roman" w:hAnsi="t" w:eastAsia="仿宋_GB2312" w:cs="楷体_GB2312"/>
          <w:kern w:val="2"/>
          <w:sz w:val="32"/>
          <w:szCs w:val="32"/>
          <w:lang w:val="en-US" w:eastAsia="zh-CN" w:bidi="ar"/>
        </w:rPr>
        <w:t>评选出</w:t>
      </w:r>
      <w:r>
        <w:rPr>
          <w:rFonts w:hint="default" w:ascii="Times New Roman" w:hAnsi="t" w:eastAsia="仿宋_GB2312" w:cs="楷体_GB2312"/>
          <w:kern w:val="2"/>
          <w:sz w:val="32"/>
          <w:szCs w:val="32"/>
          <w:lang w:val="en-US" w:eastAsia="zh-CN" w:bidi="ar"/>
        </w:rPr>
        <w:t>10</w:t>
      </w:r>
      <w:r>
        <w:rPr>
          <w:rFonts w:hint="eastAsia" w:ascii="Times New Roman" w:hAnsi="t" w:eastAsia="仿宋_GB2312" w:cs="楷体_GB2312"/>
          <w:kern w:val="2"/>
          <w:sz w:val="32"/>
          <w:szCs w:val="32"/>
          <w:lang w:val="en-US" w:eastAsia="zh-CN" w:bidi="ar"/>
        </w:rPr>
        <w:t>名事迹突出、感染力强、植根</w:t>
      </w:r>
      <w:r>
        <w:rPr>
          <w:rFonts w:hint="eastAsia" w:ascii="Times New Roman" w:hAnsi="Times New Roman" w:eastAsia="仿宋_GB2312" w:cs="仿宋_GB2312"/>
          <w:kern w:val="2"/>
          <w:sz w:val="32"/>
          <w:szCs w:val="32"/>
          <w:lang w:val="en-US" w:eastAsia="zh-CN" w:bidi="ar"/>
        </w:rPr>
        <w:t>基层的“新时代济宁最美青年”和2</w:t>
      </w:r>
      <w:r>
        <w:rPr>
          <w:rFonts w:hint="default" w:ascii="Times New Roman" w:hAnsi="Times New Roman" w:eastAsia="仿宋_GB2312" w:cs="仿宋_GB2312"/>
          <w:kern w:val="2"/>
          <w:sz w:val="32"/>
          <w:szCs w:val="32"/>
          <w:lang w:val="en-US" w:eastAsia="zh-CN" w:bidi="ar"/>
        </w:rPr>
        <w:t>0</w:t>
      </w:r>
      <w:r>
        <w:rPr>
          <w:rFonts w:hint="eastAsia" w:ascii="Times New Roman" w:hAnsi="Times New Roman" w:eastAsia="仿宋_GB2312" w:cs="仿宋_GB2312"/>
          <w:kern w:val="2"/>
          <w:sz w:val="32"/>
          <w:szCs w:val="32"/>
          <w:lang w:val="en-US" w:eastAsia="zh-CN" w:bidi="ar"/>
        </w:rPr>
        <w:t>名“新时代济宁最美青年”提名奖。县级要推选、命名一定数量的本级“最美青年”。</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hAnsi="t" w:eastAsia="仿宋_GB2312"/>
          <w:sz w:val="32"/>
          <w:szCs w:val="32"/>
          <w:lang w:val="en-US"/>
        </w:rPr>
      </w:pPr>
      <w:r>
        <w:rPr>
          <w:rFonts w:hint="default" w:ascii="Times New Roman" w:hAnsi="Times New Roman" w:eastAsia="楷体" w:cs="Times New Roman"/>
          <w:kern w:val="2"/>
          <w:sz w:val="32"/>
          <w:szCs w:val="32"/>
          <w:lang w:val="en-US" w:eastAsia="zh-CN" w:bidi="ar"/>
        </w:rPr>
        <w:t xml:space="preserve">2. </w:t>
      </w:r>
      <w:r>
        <w:rPr>
          <w:rFonts w:hint="eastAsia" w:ascii="Times New Roman" w:hAnsi="楷体" w:eastAsia="楷体" w:cs="楷体"/>
          <w:kern w:val="2"/>
          <w:sz w:val="32"/>
          <w:szCs w:val="32"/>
          <w:lang w:val="en-US" w:eastAsia="zh-CN" w:bidi="ar"/>
        </w:rPr>
        <w:t>广泛开展分享交流活动。市</w:t>
      </w:r>
      <w:r>
        <w:rPr>
          <w:rFonts w:hint="eastAsia" w:ascii="Times New Roman" w:hAnsi="Times New Roman" w:eastAsia="仿宋_GB2312" w:cs="仿宋_GB2312"/>
          <w:kern w:val="2"/>
          <w:sz w:val="32"/>
          <w:szCs w:val="32"/>
          <w:lang w:val="en-US" w:eastAsia="zh-CN" w:bidi="ar"/>
        </w:rPr>
        <w:t>委宣传部、团市委</w:t>
      </w:r>
      <w:r>
        <w:rPr>
          <w:rFonts w:hint="eastAsia" w:ascii="Times New Roman" w:hAnsi="t" w:eastAsia="仿宋_GB2312" w:cs="楷体_GB2312"/>
          <w:kern w:val="2"/>
          <w:sz w:val="32"/>
          <w:szCs w:val="32"/>
          <w:lang w:val="en-US" w:eastAsia="zh-CN" w:bidi="ar"/>
        </w:rPr>
        <w:t>将结合</w:t>
      </w:r>
      <w:r>
        <w:rPr>
          <w:rFonts w:hint="eastAsia" w:ascii="Times New Roman" w:hAnsi="Times New Roman" w:eastAsia="仿宋_GB2312" w:cs="仿宋_GB2312"/>
          <w:kern w:val="2"/>
          <w:sz w:val="32"/>
          <w:szCs w:val="32"/>
          <w:lang w:val="en-US" w:eastAsia="zh-CN" w:bidi="ar"/>
        </w:rPr>
        <w:t>庆祝新中国成立</w:t>
      </w:r>
      <w:r>
        <w:rPr>
          <w:rFonts w:hint="default" w:ascii="Times New Roman" w:hAnsi="Times New Roman" w:eastAsia="仿宋_GB2312" w:cs="Times New Roman"/>
          <w:kern w:val="2"/>
          <w:sz w:val="32"/>
          <w:szCs w:val="32"/>
          <w:lang w:val="en-US" w:eastAsia="zh-CN" w:bidi="ar"/>
        </w:rPr>
        <w:t>7</w:t>
      </w:r>
      <w:r>
        <w:rPr>
          <w:rFonts w:hint="default" w:ascii="Times New Roman" w:hAnsi="t" w:eastAsia="仿宋_GB2312" w:cs="楷体_GB2312"/>
          <w:kern w:val="2"/>
          <w:sz w:val="32"/>
          <w:szCs w:val="32"/>
          <w:lang w:val="en-US" w:eastAsia="zh-CN" w:bidi="ar"/>
        </w:rPr>
        <w:t>0</w:t>
      </w:r>
      <w:r>
        <w:rPr>
          <w:rFonts w:hint="eastAsia" w:ascii="Times New Roman" w:hAnsi="t" w:eastAsia="仿宋_GB2312" w:cs="楷体_GB2312"/>
          <w:kern w:val="2"/>
          <w:sz w:val="32"/>
          <w:szCs w:val="32"/>
          <w:lang w:val="en-US" w:eastAsia="zh-CN" w:bidi="ar"/>
        </w:rPr>
        <w:t>周年和纪念五四运动</w:t>
      </w:r>
      <w:r>
        <w:rPr>
          <w:rFonts w:hint="default" w:ascii="Times New Roman" w:hAnsi="t" w:eastAsia="仿宋_GB2312" w:cs="楷体_GB2312"/>
          <w:kern w:val="2"/>
          <w:sz w:val="32"/>
          <w:szCs w:val="32"/>
          <w:lang w:val="en-US" w:eastAsia="zh-CN" w:bidi="ar"/>
        </w:rPr>
        <w:t>100</w:t>
      </w:r>
      <w:r>
        <w:rPr>
          <w:rFonts w:hint="eastAsia" w:ascii="Times New Roman" w:hAnsi="t" w:eastAsia="仿宋_GB2312" w:cs="楷体_GB2312"/>
          <w:kern w:val="2"/>
          <w:sz w:val="32"/>
          <w:szCs w:val="32"/>
          <w:lang w:val="en-US" w:eastAsia="zh-CN" w:bidi="ar"/>
        </w:rPr>
        <w:t>周年系列活动，组织“新时代济宁最美青年”等青年榜样，进学校、进企业、进农村、进社区、进网络，广泛开展分享交流活动。</w:t>
      </w:r>
      <w:r>
        <w:rPr>
          <w:rFonts w:hint="eastAsia" w:ascii="Times New Roman" w:hAnsi="t" w:eastAsia="仿宋_GB2312" w:cs="仿宋_GB2312"/>
          <w:kern w:val="2"/>
          <w:sz w:val="32"/>
          <w:szCs w:val="32"/>
          <w:lang w:val="en-US" w:eastAsia="zh-CN" w:bidi="ar"/>
        </w:rPr>
        <w:t>积极推动活动向基层延伸，向网络拓展，形成活动热潮。</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hAnsi="t" w:eastAsia="仿宋_GB2312"/>
          <w:sz w:val="32"/>
          <w:szCs w:val="32"/>
          <w:lang w:val="en-US"/>
        </w:rPr>
      </w:pPr>
      <w:r>
        <w:rPr>
          <w:rFonts w:hint="default" w:ascii="Times New Roman" w:hAnsi="Times New Roman" w:eastAsia="楷体" w:cs="Times New Roman"/>
          <w:kern w:val="2"/>
          <w:sz w:val="32"/>
          <w:szCs w:val="32"/>
          <w:lang w:val="en-US" w:eastAsia="zh-CN" w:bidi="ar"/>
        </w:rPr>
        <w:t xml:space="preserve">3. </w:t>
      </w:r>
      <w:r>
        <w:rPr>
          <w:rFonts w:hint="eastAsia" w:ascii="Times New Roman" w:hAnsi="楷体" w:eastAsia="楷体" w:cs="楷体"/>
          <w:kern w:val="2"/>
          <w:sz w:val="32"/>
          <w:szCs w:val="32"/>
          <w:lang w:val="en-US" w:eastAsia="zh-CN" w:bidi="ar"/>
        </w:rPr>
        <w:t>普遍开展学习讨论和实践活动。</w:t>
      </w:r>
      <w:r>
        <w:rPr>
          <w:rFonts w:hint="eastAsia" w:ascii="Times New Roman" w:hAnsi="t" w:eastAsia="仿宋_GB2312" w:cs="仿宋_GB2312"/>
          <w:kern w:val="2"/>
          <w:sz w:val="32"/>
          <w:szCs w:val="32"/>
          <w:lang w:val="en-US" w:eastAsia="zh-CN" w:bidi="ar"/>
        </w:rPr>
        <w:t>要通过访谈交流、直播互动、话题讨论等方式，广泛开展“强国一代有我在”大讨论活动，强化“济宁最美青年”微博话题讨论交流，充分运用微博、微信等新媒体平台，大力传播各行各业青年典型的奋斗故事。深化新时代文明实践中心建设，组织最美青年等青年典型广泛分享参与学习实践的感受，引导广大团员青年把社会主义核心价值观的要求内化于心、外化于行。</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hint="eastAsia" w:ascii="仿宋_GB2312" w:eastAsia="仿宋_GB2312" w:cs="仿宋_GB2312"/>
          <w:sz w:val="32"/>
          <w:szCs w:val="32"/>
          <w:lang w:val="en-US"/>
        </w:rPr>
      </w:pPr>
      <w:r>
        <w:rPr>
          <w:rFonts w:hint="default" w:ascii="Times New Roman" w:hAnsi="Times New Roman" w:eastAsia="楷体" w:cs="Times New Roman"/>
          <w:kern w:val="2"/>
          <w:sz w:val="32"/>
          <w:szCs w:val="32"/>
          <w:lang w:val="en-US" w:eastAsia="zh-CN" w:bidi="ar"/>
        </w:rPr>
        <w:t xml:space="preserve">4. </w:t>
      </w:r>
      <w:r>
        <w:rPr>
          <w:rFonts w:hint="eastAsia" w:ascii="Times New Roman" w:hAnsi="楷体" w:eastAsia="楷体" w:cs="楷体"/>
          <w:kern w:val="2"/>
          <w:sz w:val="32"/>
          <w:szCs w:val="32"/>
          <w:lang w:val="en-US" w:eastAsia="zh-CN" w:bidi="ar"/>
        </w:rPr>
        <w:t>推出最美青年系列文化产品。</w:t>
      </w:r>
      <w:r>
        <w:rPr>
          <w:rFonts w:hint="eastAsia" w:ascii="Times New Roman" w:hAnsi="t" w:eastAsia="仿宋_GB2312" w:cs="仿宋_GB2312"/>
          <w:kern w:val="2"/>
          <w:sz w:val="32"/>
          <w:szCs w:val="32"/>
          <w:lang w:val="en-US" w:eastAsia="zh-CN" w:bidi="ar"/>
        </w:rPr>
        <w:t>从本地、本系统推选的好青年中，遴选一批事迹突出、感染力强的青年典型和优秀故事，制作推出符合青少年认知特点的短视频、微电影等系列产品，进行大力传播，诠释新时代济宁青年“有理想、有本领、有担当”的气质品格。各地、各系统要结合各自实际，围绕最美青年制作推出形式多样的优秀作品，团市委新媒体平台将择优转发。</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五、工作要求</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hAnsi="t" w:eastAsia="仿宋_GB2312"/>
          <w:sz w:val="32"/>
          <w:szCs w:val="32"/>
          <w:lang w:val="en-US"/>
        </w:rPr>
      </w:pPr>
      <w:r>
        <w:rPr>
          <w:rFonts w:hint="default" w:ascii="Times New Roman" w:hAnsi="Times New Roman" w:eastAsia="楷体" w:cs="Times New Roman"/>
          <w:kern w:val="2"/>
          <w:sz w:val="32"/>
          <w:szCs w:val="32"/>
          <w:lang w:val="en-US" w:eastAsia="zh-CN" w:bidi="ar"/>
        </w:rPr>
        <w:t xml:space="preserve">1. </w:t>
      </w:r>
      <w:r>
        <w:rPr>
          <w:rFonts w:hint="eastAsia" w:ascii="Times New Roman" w:hAnsi="Times New Roman" w:eastAsia="楷体" w:cs="楷体"/>
          <w:kern w:val="2"/>
          <w:sz w:val="32"/>
          <w:szCs w:val="32"/>
          <w:lang w:val="en-US" w:eastAsia="zh-CN" w:bidi="ar"/>
        </w:rPr>
        <w:t>强化组织领导。</w:t>
      </w:r>
      <w:r>
        <w:rPr>
          <w:rFonts w:hint="eastAsia" w:ascii="Times New Roman" w:hAnsi="t" w:eastAsia="仿宋_GB2312" w:cs="仿宋_GB2312"/>
          <w:kern w:val="2"/>
          <w:sz w:val="32"/>
          <w:szCs w:val="32"/>
          <w:lang w:val="en-US" w:eastAsia="zh-CN" w:bidi="ar"/>
        </w:rPr>
        <w:t>各级各有关单位要认真谋划，精心组织。党委宣传部门要切实做好活动的牵头指导工作；新闻媒体要将活动纳入宣传计划，为活动开展营造良好氛围；各级团组织要加强创意策划，不断提升活动开展质量。</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hAnsi="t" w:eastAsia="仿宋_GB2312"/>
          <w:sz w:val="32"/>
          <w:szCs w:val="32"/>
          <w:lang w:val="en-US"/>
        </w:rPr>
      </w:pPr>
      <w:r>
        <w:rPr>
          <w:rFonts w:hint="default" w:ascii="Times New Roman" w:hAnsi="Times New Roman" w:eastAsia="楷体_GB2312" w:cs="Times New Roman"/>
          <w:kern w:val="2"/>
          <w:sz w:val="32"/>
          <w:szCs w:val="32"/>
          <w:lang w:val="en-US" w:eastAsia="zh-CN" w:bidi="ar"/>
        </w:rPr>
        <w:t xml:space="preserve">2. </w:t>
      </w:r>
      <w:r>
        <w:rPr>
          <w:rFonts w:hint="eastAsia" w:ascii="楷体_GB2312" w:hAnsi="t" w:eastAsia="楷体_GB2312" w:cs="楷体_GB2312"/>
          <w:kern w:val="2"/>
          <w:sz w:val="32"/>
          <w:szCs w:val="32"/>
          <w:lang w:val="en-US" w:eastAsia="zh-CN" w:bidi="ar"/>
        </w:rPr>
        <w:t>扩大媒体宣传。</w:t>
      </w:r>
      <w:r>
        <w:rPr>
          <w:rFonts w:hint="eastAsia" w:ascii="Times New Roman" w:hAnsi="t" w:eastAsia="仿宋_GB2312" w:cs="仿宋_GB2312"/>
          <w:kern w:val="2"/>
          <w:sz w:val="32"/>
          <w:szCs w:val="32"/>
          <w:lang w:val="en-US" w:eastAsia="zh-CN" w:bidi="ar"/>
        </w:rPr>
        <w:t>要发挥主流媒体作用，市级主要媒体要创新活动报道形式，深化宣传和先进人物事迹宣传；要强化宣传策划，及时推出适合移动端传播的视频、图文、</w:t>
      </w:r>
      <w:r>
        <w:rPr>
          <w:rFonts w:hint="default" w:ascii="Times New Roman" w:hAnsi="t" w:eastAsia="仿宋_GB2312" w:cs="Times New Roman"/>
          <w:kern w:val="2"/>
          <w:sz w:val="32"/>
          <w:szCs w:val="32"/>
          <w:lang w:val="en-US" w:eastAsia="zh-CN" w:bidi="ar"/>
        </w:rPr>
        <w:t>H5</w:t>
      </w:r>
      <w:r>
        <w:rPr>
          <w:rFonts w:hint="eastAsia" w:ascii="Times New Roman" w:hAnsi="t" w:eastAsia="仿宋_GB2312" w:cs="仿宋_GB2312"/>
          <w:kern w:val="2"/>
          <w:sz w:val="32"/>
          <w:szCs w:val="32"/>
          <w:lang w:val="en-US" w:eastAsia="zh-CN" w:bidi="ar"/>
        </w:rPr>
        <w:t>页面等网络文化产品，对青年典型、活动开展等进行持续广泛传播，传递强劲青春正能量。</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hint="eastAsia" w:ascii="Times New Roman" w:hAnsi="t" w:eastAsia="仿宋_GB2312" w:cs="仿宋_GB2312"/>
          <w:kern w:val="2"/>
          <w:sz w:val="32"/>
          <w:szCs w:val="32"/>
          <w:lang w:val="en-US" w:eastAsia="zh-CN" w:bidi="ar"/>
        </w:rPr>
      </w:pPr>
      <w:r>
        <w:rPr>
          <w:rFonts w:hint="default" w:ascii="Times New Roman" w:hAnsi="Times New Roman" w:eastAsia="楷体" w:cs="Times New Roman"/>
          <w:kern w:val="2"/>
          <w:sz w:val="32"/>
          <w:szCs w:val="32"/>
          <w:lang w:val="en-US" w:eastAsia="zh-CN" w:bidi="ar"/>
        </w:rPr>
        <w:t xml:space="preserve">3. </w:t>
      </w:r>
      <w:r>
        <w:rPr>
          <w:rFonts w:hint="eastAsia" w:ascii="Times New Roman" w:hAnsi="Times New Roman" w:eastAsia="楷体" w:cs="楷体"/>
          <w:kern w:val="2"/>
          <w:sz w:val="32"/>
          <w:szCs w:val="32"/>
          <w:lang w:val="en-US" w:eastAsia="zh-CN" w:bidi="ar"/>
        </w:rPr>
        <w:t>加强调度反馈。</w:t>
      </w:r>
      <w:r>
        <w:rPr>
          <w:rFonts w:hint="eastAsia" w:ascii="Times New Roman" w:hAnsi="t" w:eastAsia="仿宋_GB2312" w:cs="仿宋_GB2312"/>
          <w:kern w:val="2"/>
          <w:sz w:val="32"/>
          <w:szCs w:val="32"/>
          <w:lang w:val="en-US" w:eastAsia="zh-CN" w:bidi="ar"/>
        </w:rPr>
        <w:t>各地各系统要指定专人负责组织和宣传，推动活动深入开展。各个阶段活动内容的文字、视频、图片要及时报送，便于随时掌握各地、各单位工作动态。各市、各单位请于</w:t>
      </w:r>
      <w:r>
        <w:rPr>
          <w:rFonts w:hint="default" w:ascii="Times New Roman" w:hAnsi="Times New Roman" w:eastAsia="仿宋_GB2312" w:cs="Times New Roman"/>
          <w:kern w:val="2"/>
          <w:sz w:val="32"/>
          <w:szCs w:val="32"/>
          <w:lang w:val="en-US" w:eastAsia="zh-CN" w:bidi="ar"/>
        </w:rPr>
        <w:t>10</w:t>
      </w:r>
      <w:r>
        <w:rPr>
          <w:rFonts w:hint="eastAsia" w:ascii="Times New Roman" w:hAnsi="t" w:eastAsia="仿宋_GB2312" w:cs="仿宋_GB2312"/>
          <w:kern w:val="2"/>
          <w:sz w:val="32"/>
          <w:szCs w:val="32"/>
          <w:lang w:val="en-US" w:eastAsia="zh-CN" w:bidi="ar"/>
        </w:rPr>
        <w:t>月底将活动开展总体情况形成总结报送团省委宣传部。</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hint="eastAsia" w:ascii="Times New Roman" w:hAnsi="t" w:eastAsia="仿宋_GB2312" w:cs="仿宋_GB2312"/>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联</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系</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人：</w:t>
      </w:r>
      <w:r>
        <w:rPr>
          <w:rFonts w:hint="eastAsia" w:ascii="Times New Roman" w:hAnsi="Times New Roman" w:eastAsia="仿宋_GB2312"/>
          <w:sz w:val="32"/>
          <w:szCs w:val="32"/>
          <w:lang w:eastAsia="zh-CN"/>
        </w:rPr>
        <w:t>曹</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华</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办公电话：0537-</w:t>
      </w:r>
      <w:r>
        <w:rPr>
          <w:rFonts w:hint="eastAsia" w:ascii="Times New Roman" w:hAnsi="Times New Roman" w:eastAsia="仿宋_GB2312"/>
          <w:sz w:val="32"/>
          <w:szCs w:val="32"/>
          <w:lang w:val="en-US" w:eastAsia="zh-CN"/>
        </w:rPr>
        <w:t>2967018</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电子邮箱：</w:t>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HYPERLINK "mailto:jntswxcb@ji.shandong.cn"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jntswxcb@ji.shandong.cn</w:t>
      </w:r>
      <w:r>
        <w:rPr>
          <w:rFonts w:hint="eastAsia" w:ascii="Times New Roman" w:hAnsi="Times New Roman" w:eastAsia="仿宋_GB2312"/>
          <w:sz w:val="32"/>
          <w:szCs w:val="32"/>
        </w:rPr>
        <w:fldChar w:fldCharType="end"/>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通讯地址：济宁市太白湖新区省运会指挥中心</w:t>
      </w:r>
      <w:r>
        <w:rPr>
          <w:rFonts w:hint="default" w:ascii="Times New Roman" w:hAnsi="Times New Roman" w:eastAsia="仿宋_GB2312"/>
          <w:sz w:val="32"/>
          <w:szCs w:val="32"/>
          <w:lang w:eastAsia="zh-CN"/>
        </w:rPr>
        <w:t>A40</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lang w:eastAsia="zh-CN"/>
        </w:rPr>
        <w:t>团市委宣传部（青年志愿者工作部</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w:t>
      </w:r>
      <w:r>
        <w:rPr>
          <w:rFonts w:hint="eastAsia" w:ascii="Times New Roman" w:hAnsi="Times New Roman" w:eastAsia="仿宋_GB2312"/>
          <w:sz w:val="32"/>
          <w:szCs w:val="32"/>
          <w:lang w:eastAsia="zh-CN"/>
        </w:rPr>
        <w:t>争做</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新时代</w:t>
      </w:r>
      <w:r>
        <w:rPr>
          <w:rFonts w:hint="eastAsia" w:ascii="Times New Roman" w:hAnsi="Times New Roman" w:eastAsia="仿宋_GB2312"/>
          <w:sz w:val="32"/>
          <w:szCs w:val="32"/>
        </w:rPr>
        <w:t>济宁最美青年”</w:t>
      </w:r>
      <w:r>
        <w:rPr>
          <w:rFonts w:hint="eastAsia" w:ascii="Times New Roman" w:hAnsi="Times New Roman" w:eastAsia="仿宋_GB2312"/>
          <w:sz w:val="32"/>
          <w:szCs w:val="32"/>
          <w:lang w:eastAsia="zh-CN"/>
        </w:rPr>
        <w:t>主题活动有关说明</w:t>
      </w:r>
    </w:p>
    <w:p>
      <w:pPr>
        <w:keepNext w:val="0"/>
        <w:keepLines w:val="0"/>
        <w:pageBreakBefore w:val="0"/>
        <w:widowControl w:val="0"/>
        <w:kinsoku/>
        <w:wordWrap/>
        <w:overflowPunct/>
        <w:topLinePunct w:val="0"/>
        <w:autoSpaceDE/>
        <w:autoSpaceDN/>
        <w:bidi w:val="0"/>
        <w:adjustRightInd/>
        <w:spacing w:line="560" w:lineRule="exact"/>
        <w:ind w:right="0" w:rightChars="0" w:firstLine="960" w:firstLineChars="300"/>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新时代</w:t>
      </w:r>
      <w:r>
        <w:rPr>
          <w:rFonts w:hint="eastAsia" w:ascii="Times New Roman" w:hAnsi="Times New Roman" w:eastAsia="仿宋_GB2312"/>
          <w:sz w:val="32"/>
          <w:szCs w:val="32"/>
        </w:rPr>
        <w:t>济宁最美青年”</w:t>
      </w:r>
      <w:r>
        <w:rPr>
          <w:rFonts w:hint="eastAsia" w:ascii="Times New Roman" w:hAnsi="Times New Roman" w:eastAsia="仿宋_GB2312"/>
          <w:sz w:val="32"/>
          <w:szCs w:val="32"/>
          <w:lang w:eastAsia="zh-CN"/>
        </w:rPr>
        <w:t>推选活动推荐表</w:t>
      </w:r>
    </w:p>
    <w:p>
      <w:pPr>
        <w:keepNext w:val="0"/>
        <w:keepLines w:val="0"/>
        <w:pageBreakBefore w:val="0"/>
        <w:widowControl w:val="0"/>
        <w:kinsoku/>
        <w:wordWrap/>
        <w:overflowPunct/>
        <w:topLinePunct w:val="0"/>
        <w:autoSpaceDE/>
        <w:autoSpaceDN/>
        <w:bidi w:val="0"/>
        <w:adjustRightInd/>
        <w:spacing w:line="560" w:lineRule="exact"/>
        <w:ind w:right="0" w:rightChars="0" w:firstLine="960" w:firstLineChars="3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 xml:space="preserve"> </w:t>
      </w:r>
      <w:r>
        <w:rPr>
          <w:rFonts w:hint="eastAsia" w:ascii="Times New Roman" w:hAnsi="Times New Roman" w:eastAsia="仿宋_GB2312"/>
          <w:sz w:val="32"/>
          <w:szCs w:val="32"/>
        </w:rPr>
        <w:t>推荐人员信息汇总表</w:t>
      </w:r>
    </w:p>
    <w:p>
      <w:pPr>
        <w:spacing w:line="520" w:lineRule="exact"/>
        <w:rPr>
          <w:rFonts w:ascii="Times New Roman" w:hAnsi="Times New Roman" w:eastAsia="方正仿宋简体"/>
          <w:color w:val="FF0000"/>
          <w:sz w:val="32"/>
          <w:szCs w:val="32"/>
        </w:rPr>
      </w:pP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中共济宁市委宣传部</w:t>
      </w:r>
      <w:r>
        <w:rPr>
          <w:rFonts w:ascii="Times New Roman" w:hAnsi="Times New Roman" w:eastAsia="仿宋_GB2312"/>
          <w:sz w:val="32"/>
          <w:szCs w:val="32"/>
        </w:rPr>
        <w:t xml:space="preserve">             </w:t>
      </w:r>
      <w:r>
        <w:rPr>
          <w:rFonts w:hint="eastAsia" w:ascii="Times New Roman" w:hAnsi="Times New Roman" w:eastAsia="仿宋_GB2312"/>
          <w:sz w:val="32"/>
          <w:szCs w:val="32"/>
        </w:rPr>
        <w:t>共青团济宁市委</w:t>
      </w: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p>
    <w:p>
      <w:pPr>
        <w:spacing w:line="520" w:lineRule="exact"/>
        <w:ind w:firstLine="630" w:firstLineChars="300"/>
        <w:rPr>
          <w:rFonts w:ascii="Times New Roman" w:hAnsi="Times New Roman" w:eastAsia="仿宋_GB2312"/>
          <w:sz w:val="32"/>
          <w:szCs w:val="32"/>
        </w:rPr>
      </w:pPr>
      <w:r>
        <w:fldChar w:fldCharType="begin"/>
      </w:r>
      <w:r>
        <w:instrText xml:space="preserve"> HYPERLINK "http://baike.baidu.com/view/9844486.htm" \t "_blank" </w:instrText>
      </w:r>
      <w:r>
        <w:fldChar w:fldCharType="separate"/>
      </w:r>
      <w:r>
        <w:rPr>
          <w:rFonts w:hint="eastAsia" w:ascii="Times New Roman" w:hAnsi="Times New Roman" w:eastAsia="仿宋_GB2312"/>
          <w:sz w:val="32"/>
          <w:szCs w:val="32"/>
        </w:rPr>
        <w:t>济宁报业传媒集团</w:t>
      </w:r>
      <w:r>
        <w:rPr>
          <w:rFonts w:hint="eastAsia" w:ascii="Times New Roman" w:hAnsi="Times New Roman" w:eastAsia="仿宋_GB2312"/>
          <w:sz w:val="32"/>
          <w:szCs w:val="32"/>
        </w:rPr>
        <w:fldChar w:fldCharType="end"/>
      </w:r>
      <w:r>
        <w:t xml:space="preserve">                       </w:t>
      </w:r>
      <w:r>
        <w:rPr>
          <w:rFonts w:hint="eastAsia" w:ascii="Times New Roman" w:hAnsi="Times New Roman" w:eastAsia="仿宋_GB2312"/>
          <w:sz w:val="32"/>
          <w:szCs w:val="32"/>
        </w:rPr>
        <w:t>济宁广播电视台</w:t>
      </w: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济宁市青年联合会</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济宁市学生联合会</w:t>
      </w:r>
    </w:p>
    <w:p>
      <w:pPr>
        <w:spacing w:line="520" w:lineRule="exact"/>
        <w:ind w:firstLine="640" w:firstLineChars="200"/>
        <w:rPr>
          <w:rFonts w:hint="eastAsia" w:ascii="Times New Roman" w:hAnsi="Times New Roman" w:eastAsia="仿宋_GB2312"/>
          <w:sz w:val="32"/>
          <w:szCs w:val="32"/>
        </w:rPr>
      </w:pPr>
    </w:p>
    <w:p>
      <w:pPr>
        <w:spacing w:line="520" w:lineRule="exact"/>
        <w:ind w:firstLine="640" w:firstLineChars="200"/>
        <w:rPr>
          <w:rFonts w:hint="eastAsia" w:ascii="Times New Roman" w:hAnsi="Times New Roman" w:eastAsia="仿宋_GB2312"/>
          <w:sz w:val="32"/>
          <w:szCs w:val="32"/>
        </w:rPr>
      </w:pPr>
    </w:p>
    <w:p>
      <w:pPr>
        <w:spacing w:line="5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日</w:t>
      </w:r>
    </w:p>
    <w:p>
      <w:pPr>
        <w:overflowPunct w:val="0"/>
        <w:spacing w:line="570" w:lineRule="exact"/>
        <w:rPr>
          <w:rFonts w:hint="eastAsia" w:eastAsia="黑体"/>
          <w:sz w:val="32"/>
          <w:szCs w:val="32"/>
        </w:rPr>
      </w:pPr>
    </w:p>
    <w:p>
      <w:pPr>
        <w:keepNext w:val="0"/>
        <w:keepLines w:val="0"/>
        <w:widowControl w:val="0"/>
        <w:suppressLineNumbers w:val="0"/>
        <w:overflowPunct w:val="0"/>
        <w:spacing w:before="0" w:beforeAutospacing="0" w:after="0" w:afterAutospacing="0" w:line="570" w:lineRule="exact"/>
        <w:ind w:left="0" w:right="0"/>
        <w:jc w:val="both"/>
        <w:rPr>
          <w:rFonts w:hAnsi="t" w:eastAsia="黑体"/>
          <w:sz w:val="32"/>
          <w:szCs w:val="32"/>
          <w:lang w:val="en-US"/>
        </w:rPr>
      </w:pPr>
      <w:r>
        <w:rPr>
          <w:rFonts w:hint="eastAsia" w:eastAsia="黑体"/>
          <w:sz w:val="32"/>
          <w:szCs w:val="32"/>
        </w:rPr>
        <w:br w:type="page"/>
      </w:r>
      <w:r>
        <w:rPr>
          <w:rFonts w:hint="eastAsia" w:ascii="Times New Roman" w:hAnsi="t" w:eastAsia="黑体" w:cs="黑体"/>
          <w:kern w:val="2"/>
          <w:sz w:val="32"/>
          <w:szCs w:val="32"/>
          <w:lang w:val="en-US" w:eastAsia="zh-CN" w:bidi="ar"/>
        </w:rPr>
        <w:t>附件</w:t>
      </w:r>
      <w:r>
        <w:rPr>
          <w:rFonts w:hint="default" w:ascii="Times New Roman" w:hAnsi="t" w:eastAsia="黑体" w:cs="Times New Roman"/>
          <w:kern w:val="2"/>
          <w:sz w:val="32"/>
          <w:szCs w:val="32"/>
          <w:lang w:val="en-US" w:eastAsia="zh-CN" w:bidi="ar"/>
        </w:rPr>
        <w:t>1</w:t>
      </w:r>
    </w:p>
    <w:p>
      <w:pPr>
        <w:keepNext w:val="0"/>
        <w:keepLines w:val="0"/>
        <w:widowControl w:val="0"/>
        <w:suppressLineNumbers w:val="0"/>
        <w:overflowPunct w:val="0"/>
        <w:spacing w:before="0" w:beforeAutospacing="0" w:after="0" w:afterAutospacing="0" w:line="576" w:lineRule="exact"/>
        <w:ind w:left="0" w:right="0"/>
        <w:jc w:val="both"/>
        <w:rPr>
          <w:rFonts w:hAnsi="t" w:eastAsia="黑体"/>
          <w:sz w:val="32"/>
          <w:szCs w:val="32"/>
          <w:lang w:val="en-US"/>
        </w:rPr>
      </w:pPr>
    </w:p>
    <w:p>
      <w:pPr>
        <w:keepNext w:val="0"/>
        <w:keepLines w:val="0"/>
        <w:widowControl w:val="0"/>
        <w:suppressLineNumbers w:val="0"/>
        <w:overflowPunct w:val="0"/>
        <w:spacing w:before="0" w:beforeAutospacing="0" w:after="0" w:afterAutospacing="0" w:line="576" w:lineRule="exact"/>
        <w:ind w:left="0" w:right="0"/>
        <w:jc w:val="center"/>
        <w:rPr>
          <w:rFonts w:hint="eastAsia" w:ascii="方正小标宋简体" w:hAnsi="t" w:eastAsia="方正小标宋简体" w:cs="方正小标宋简体"/>
          <w:sz w:val="44"/>
          <w:szCs w:val="44"/>
          <w:lang w:val="en-US"/>
        </w:rPr>
      </w:pPr>
      <w:r>
        <w:rPr>
          <w:rFonts w:hint="eastAsia" w:ascii="方正小标宋简体" w:hAnsi="t" w:eastAsia="方正小标宋简体" w:cs="方正小标宋简体"/>
          <w:kern w:val="2"/>
          <w:sz w:val="44"/>
          <w:szCs w:val="44"/>
          <w:lang w:val="en-US" w:eastAsia="zh-CN" w:bidi="ar"/>
        </w:rPr>
        <w:t>争做“新时代济宁最美青年”主题活动</w:t>
      </w:r>
    </w:p>
    <w:p>
      <w:pPr>
        <w:keepNext w:val="0"/>
        <w:keepLines w:val="0"/>
        <w:widowControl w:val="0"/>
        <w:suppressLineNumbers w:val="0"/>
        <w:overflowPunct w:val="0"/>
        <w:spacing w:before="0" w:beforeAutospacing="0" w:after="0" w:afterAutospacing="0" w:line="576" w:lineRule="exact"/>
        <w:ind w:left="0" w:right="0"/>
        <w:jc w:val="center"/>
        <w:rPr>
          <w:rFonts w:hint="eastAsia" w:ascii="方正小标宋简体" w:hAnsi="t" w:eastAsia="方正小标宋简体" w:cs="方正小标宋简体"/>
          <w:sz w:val="44"/>
          <w:szCs w:val="44"/>
          <w:lang w:val="en-US"/>
        </w:rPr>
      </w:pPr>
      <w:r>
        <w:rPr>
          <w:rFonts w:hint="eastAsia" w:ascii="方正小标宋简体" w:hAnsi="t" w:eastAsia="方正小标宋简体" w:cs="方正小标宋简体"/>
          <w:kern w:val="2"/>
          <w:sz w:val="44"/>
          <w:szCs w:val="44"/>
          <w:lang w:val="en-US" w:eastAsia="zh-CN" w:bidi="ar"/>
        </w:rPr>
        <w:t>有关说明</w:t>
      </w:r>
    </w:p>
    <w:p>
      <w:pPr>
        <w:keepNext w:val="0"/>
        <w:keepLines w:val="0"/>
        <w:widowControl w:val="0"/>
        <w:suppressLineNumbers w:val="0"/>
        <w:overflowPunct w:val="0"/>
        <w:spacing w:before="0" w:beforeAutospacing="0" w:after="0" w:afterAutospacing="0" w:line="576" w:lineRule="exact"/>
        <w:ind w:left="0" w:right="0" w:firstLine="640" w:firstLineChars="200"/>
        <w:jc w:val="both"/>
        <w:rPr>
          <w:rFonts w:hAnsi="t" w:eastAsia="仿宋_GB2312"/>
          <w:sz w:val="32"/>
          <w:szCs w:val="32"/>
          <w:lang w:val="en-US"/>
        </w:rPr>
      </w:pP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eastAsia="黑体"/>
          <w:sz w:val="32"/>
          <w:szCs w:val="32"/>
          <w:lang w:val="en-US"/>
        </w:rPr>
      </w:pPr>
      <w:r>
        <w:rPr>
          <w:rFonts w:hint="eastAsia" w:ascii="Times New Roman" w:hAnsi="Times New Roman" w:eastAsia="黑体" w:cs="黑体"/>
          <w:kern w:val="2"/>
          <w:sz w:val="32"/>
          <w:szCs w:val="32"/>
          <w:lang w:val="en-US" w:eastAsia="zh-CN" w:bidi="ar"/>
        </w:rPr>
        <w:t>一、关于“新时代济宁最美青年”推选类别和条件</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eastAsia="仿宋_GB2312"/>
          <w:sz w:val="32"/>
          <w:szCs w:val="32"/>
          <w:lang w:val="en-US"/>
        </w:rPr>
      </w:pPr>
      <w:r>
        <w:rPr>
          <w:rFonts w:hint="eastAsia" w:ascii="Times New Roman" w:hAnsi="t" w:eastAsia="仿宋_GB2312" w:cs="仿宋_GB2312"/>
          <w:kern w:val="2"/>
          <w:sz w:val="32"/>
          <w:szCs w:val="32"/>
          <w:lang w:val="en-US" w:eastAsia="zh-CN" w:bidi="ar"/>
        </w:rPr>
        <w:t>政治立场坚定，个人事迹突出，年龄在</w:t>
      </w:r>
      <w:r>
        <w:rPr>
          <w:rFonts w:hint="default" w:ascii="Times New Roman" w:hAnsi="Times New Roman" w:eastAsia="仿宋_GB2312" w:cs="Times New Roman"/>
          <w:kern w:val="2"/>
          <w:sz w:val="32"/>
          <w:szCs w:val="32"/>
          <w:lang w:val="en-US" w:eastAsia="zh-CN" w:bidi="ar"/>
        </w:rPr>
        <w:t>14</w:t>
      </w:r>
      <w:r>
        <w:rPr>
          <w:rFonts w:hint="eastAsia" w:ascii="Times New Roman" w:hAnsi="t" w:eastAsia="仿宋_GB2312" w:cs="仿宋_GB2312"/>
          <w:kern w:val="2"/>
          <w:sz w:val="32"/>
          <w:szCs w:val="32"/>
          <w:lang w:val="en-US" w:eastAsia="zh-CN" w:bidi="ar"/>
        </w:rPr>
        <w:t>至</w:t>
      </w:r>
      <w:r>
        <w:rPr>
          <w:rFonts w:hint="default" w:ascii="Times New Roman" w:hAnsi="Times New Roman" w:eastAsia="仿宋_GB2312" w:cs="Times New Roman"/>
          <w:kern w:val="2"/>
          <w:sz w:val="32"/>
          <w:szCs w:val="32"/>
          <w:lang w:val="en-US" w:eastAsia="zh-CN" w:bidi="ar"/>
        </w:rPr>
        <w:t>40</w:t>
      </w:r>
      <w:r>
        <w:rPr>
          <w:rFonts w:hint="eastAsia" w:ascii="Times New Roman" w:hAnsi="t" w:eastAsia="仿宋_GB2312" w:cs="仿宋_GB2312"/>
          <w:kern w:val="2"/>
          <w:sz w:val="32"/>
          <w:szCs w:val="32"/>
          <w:lang w:val="en-US" w:eastAsia="zh-CN" w:bidi="ar"/>
        </w:rPr>
        <w:t>周岁（截至</w:t>
      </w:r>
      <w:r>
        <w:rPr>
          <w:rFonts w:hint="default" w:ascii="Times New Roman" w:hAnsi="t" w:eastAsia="仿宋_GB2312" w:cs="Times New Roman"/>
          <w:kern w:val="2"/>
          <w:sz w:val="32"/>
          <w:szCs w:val="32"/>
          <w:lang w:val="en-US" w:eastAsia="zh-CN" w:bidi="ar"/>
        </w:rPr>
        <w:t>2018</w:t>
      </w:r>
      <w:r>
        <w:rPr>
          <w:rFonts w:hint="eastAsia" w:ascii="Times New Roman" w:hAnsi="t" w:eastAsia="仿宋_GB2312" w:cs="仿宋_GB2312"/>
          <w:kern w:val="2"/>
          <w:sz w:val="32"/>
          <w:szCs w:val="32"/>
          <w:lang w:val="en-US" w:eastAsia="zh-CN" w:bidi="ar"/>
        </w:rPr>
        <w:t>年</w:t>
      </w:r>
      <w:r>
        <w:rPr>
          <w:rFonts w:hint="default" w:ascii="Times New Roman" w:hAnsi="t" w:eastAsia="仿宋_GB2312" w:cs="Times New Roman"/>
          <w:kern w:val="2"/>
          <w:sz w:val="32"/>
          <w:szCs w:val="32"/>
          <w:lang w:val="en-US" w:eastAsia="zh-CN" w:bidi="ar"/>
        </w:rPr>
        <w:t>12</w:t>
      </w:r>
      <w:r>
        <w:rPr>
          <w:rFonts w:hint="eastAsia" w:ascii="Times New Roman" w:hAnsi="t" w:eastAsia="仿宋_GB2312" w:cs="仿宋_GB2312"/>
          <w:kern w:val="2"/>
          <w:sz w:val="32"/>
          <w:szCs w:val="32"/>
          <w:lang w:val="en-US" w:eastAsia="zh-CN" w:bidi="ar"/>
        </w:rPr>
        <w:t>月</w:t>
      </w:r>
      <w:r>
        <w:rPr>
          <w:rFonts w:hint="default" w:ascii="Times New Roman" w:hAnsi="t" w:eastAsia="仿宋_GB2312" w:cs="Times New Roman"/>
          <w:kern w:val="2"/>
          <w:sz w:val="32"/>
          <w:szCs w:val="32"/>
          <w:lang w:val="en-US" w:eastAsia="zh-CN" w:bidi="ar"/>
        </w:rPr>
        <w:t>31</w:t>
      </w:r>
      <w:r>
        <w:rPr>
          <w:rFonts w:hint="eastAsia" w:ascii="Times New Roman" w:hAnsi="t" w:eastAsia="仿宋_GB2312" w:cs="仿宋_GB2312"/>
          <w:kern w:val="2"/>
          <w:sz w:val="32"/>
          <w:szCs w:val="32"/>
          <w:lang w:val="en-US" w:eastAsia="zh-CN" w:bidi="ar"/>
        </w:rPr>
        <w:t>日），济宁户籍或者在济宁定居、工作的市外青年，来自各行各业，侧重于基层一线。分为以下</w:t>
      </w:r>
      <w:r>
        <w:rPr>
          <w:rFonts w:hint="default" w:ascii="Times New Roman" w:hAnsi="Times New Roman" w:eastAsia="仿宋_GB2312" w:cs="Times New Roman"/>
          <w:kern w:val="2"/>
          <w:sz w:val="32"/>
          <w:szCs w:val="32"/>
          <w:lang w:val="en-US" w:eastAsia="zh-CN" w:bidi="ar"/>
        </w:rPr>
        <w:t>8</w:t>
      </w:r>
      <w:r>
        <w:rPr>
          <w:rFonts w:hint="eastAsia" w:ascii="Times New Roman" w:hAnsi="t" w:eastAsia="仿宋_GB2312" w:cs="仿宋_GB2312"/>
          <w:kern w:val="2"/>
          <w:sz w:val="32"/>
          <w:szCs w:val="32"/>
          <w:lang w:val="en-US" w:eastAsia="zh-CN" w:bidi="ar"/>
        </w:rPr>
        <w:t>类：</w:t>
      </w:r>
    </w:p>
    <w:p>
      <w:pPr>
        <w:keepNext w:val="0"/>
        <w:keepLines w:val="0"/>
        <w:widowControl w:val="0"/>
        <w:suppressLineNumbers w:val="0"/>
        <w:overflowPunct w:val="0"/>
        <w:spacing w:before="0" w:beforeAutospacing="0" w:after="0" w:afterAutospacing="0" w:line="570" w:lineRule="exact"/>
        <w:ind w:left="0" w:right="0"/>
        <w:jc w:val="both"/>
        <w:rPr>
          <w:rFonts w:hAnsi="t" w:eastAsia="仿宋_GB2312"/>
          <w:color w:val="FF0000"/>
          <w:sz w:val="32"/>
          <w:szCs w:val="32"/>
          <w:lang w:val="en-US"/>
        </w:rPr>
      </w:pPr>
      <w:r>
        <w:rPr>
          <w:rFonts w:hint="default" w:ascii="Times New Roman" w:hAnsi="Times New Roman" w:eastAsia="楷体" w:cs="Times New Roman"/>
          <w:kern w:val="2"/>
          <w:sz w:val="32"/>
          <w:szCs w:val="32"/>
          <w:lang w:val="en-US" w:eastAsia="zh-CN" w:bidi="ar"/>
        </w:rPr>
        <w:t xml:space="preserve">    1. </w:t>
      </w:r>
      <w:r>
        <w:rPr>
          <w:rFonts w:hint="eastAsia" w:ascii="Times New Roman" w:hAnsi="Times New Roman" w:eastAsia="楷体" w:cs="楷体"/>
          <w:kern w:val="2"/>
          <w:sz w:val="32"/>
          <w:szCs w:val="32"/>
          <w:lang w:val="en-US" w:eastAsia="zh-CN" w:bidi="ar"/>
        </w:rPr>
        <w:t>创新创造好青年：</w:t>
      </w:r>
      <w:r>
        <w:rPr>
          <w:rFonts w:hint="eastAsia" w:ascii="Times New Roman" w:hAnsi="t" w:eastAsia="仿宋_GB2312" w:cs="仿宋_GB2312"/>
          <w:kern w:val="2"/>
          <w:sz w:val="32"/>
          <w:szCs w:val="32"/>
          <w:lang w:val="en-US" w:eastAsia="zh-CN" w:bidi="ar"/>
        </w:rPr>
        <w:t>富有开拓精神，敢于求先机，求突破，求超越，勇于革新，积极投身改革，在体制机制创新、科学发明、技术创新、节能创效、创意开发等方面取得优秀成果，努力走在打破制度壁垒、科技攻关、产业升级、业态创新最前列。</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hAnsi="t" w:eastAsia="仿宋_GB2312"/>
          <w:sz w:val="32"/>
          <w:szCs w:val="32"/>
          <w:lang w:val="en-US"/>
        </w:rPr>
      </w:pPr>
      <w:r>
        <w:rPr>
          <w:rFonts w:hint="default" w:ascii="Times New Roman" w:hAnsi="Times New Roman" w:eastAsia="楷体" w:cs="Times New Roman"/>
          <w:kern w:val="2"/>
          <w:sz w:val="32"/>
          <w:szCs w:val="32"/>
          <w:lang w:val="en-US" w:eastAsia="zh-CN" w:bidi="ar"/>
        </w:rPr>
        <w:t xml:space="preserve">2. </w:t>
      </w:r>
      <w:r>
        <w:rPr>
          <w:rFonts w:hint="eastAsia" w:ascii="Times New Roman" w:hAnsi="Times New Roman" w:eastAsia="楷体" w:cs="楷体"/>
          <w:kern w:val="2"/>
          <w:sz w:val="32"/>
          <w:szCs w:val="32"/>
          <w:lang w:val="en-US" w:eastAsia="zh-CN" w:bidi="ar"/>
        </w:rPr>
        <w:t>创业创富好青年：</w:t>
      </w:r>
      <w:r>
        <w:rPr>
          <w:rFonts w:hint="eastAsia" w:ascii="Times New Roman" w:hAnsi="Times New Roman" w:eastAsia="仿宋_GB2312" w:cs="仿宋_GB2312"/>
          <w:kern w:val="2"/>
          <w:sz w:val="32"/>
          <w:szCs w:val="32"/>
          <w:lang w:val="en-US" w:eastAsia="zh-CN" w:bidi="ar"/>
        </w:rPr>
        <w:t>具有强烈的事业心和社会责任感，</w:t>
      </w:r>
      <w:r>
        <w:rPr>
          <w:rFonts w:hint="eastAsia" w:ascii="仿宋_GB2312" w:hAnsi="仿宋_GB2312" w:eastAsia="仿宋_GB2312" w:cs="仿宋_GB2312"/>
          <w:kern w:val="2"/>
          <w:sz w:val="32"/>
          <w:szCs w:val="32"/>
          <w:lang w:val="en-US" w:eastAsia="zh-CN" w:bidi="ar"/>
        </w:rPr>
        <w:t>创办一家以上企</w:t>
      </w:r>
      <w:r>
        <w:rPr>
          <w:rFonts w:hint="eastAsia" w:ascii="Times New Roman" w:hAnsi="Times New Roman" w:eastAsia="仿宋_GB2312" w:cs="仿宋_GB2312"/>
          <w:kern w:val="2"/>
          <w:sz w:val="32"/>
          <w:szCs w:val="32"/>
          <w:lang w:val="en-US" w:eastAsia="zh-CN" w:bidi="ar"/>
        </w:rPr>
        <w:t>业或公益创投组织，在</w:t>
      </w:r>
      <w:r>
        <w:rPr>
          <w:rFonts w:hint="eastAsia" w:ascii="Times New Roman" w:hAnsi="t" w:eastAsia="仿宋_GB2312" w:cs="仿宋_GB2312"/>
          <w:kern w:val="2"/>
          <w:sz w:val="32"/>
          <w:szCs w:val="32"/>
          <w:lang w:val="en-US" w:eastAsia="zh-CN" w:bidi="ar"/>
        </w:rPr>
        <w:t>做大做强企业、带动就业创业等方面取得优秀成果，</w:t>
      </w:r>
      <w:r>
        <w:rPr>
          <w:rFonts w:hint="eastAsia" w:ascii="Times New Roman" w:hAnsi="Times New Roman" w:eastAsia="仿宋_GB2312" w:cs="仿宋_GB2312"/>
          <w:kern w:val="2"/>
          <w:sz w:val="32"/>
          <w:szCs w:val="32"/>
          <w:lang w:val="en-US" w:eastAsia="zh-CN" w:bidi="ar"/>
        </w:rPr>
        <w:t>为推动山东高质量发展作出突出贡献</w:t>
      </w:r>
      <w:r>
        <w:rPr>
          <w:rFonts w:hint="eastAsia" w:ascii="Times New Roman" w:hAnsi="t" w:eastAsia="仿宋_GB2312" w:cs="仿宋_GB2312"/>
          <w:kern w:val="2"/>
          <w:sz w:val="32"/>
          <w:szCs w:val="32"/>
          <w:lang w:val="en-US" w:eastAsia="zh-CN" w:bidi="ar"/>
        </w:rPr>
        <w:t>。</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eastAsia="仿宋_GB2312"/>
          <w:sz w:val="32"/>
          <w:szCs w:val="32"/>
          <w:lang w:val="en-US"/>
        </w:rPr>
      </w:pPr>
      <w:r>
        <w:rPr>
          <w:rFonts w:hint="default" w:ascii="Times New Roman" w:hAnsi="Times New Roman" w:eastAsia="楷体" w:cs="Times New Roman"/>
          <w:kern w:val="2"/>
          <w:sz w:val="32"/>
          <w:szCs w:val="32"/>
          <w:lang w:val="en-US" w:eastAsia="zh-CN" w:bidi="ar"/>
        </w:rPr>
        <w:t xml:space="preserve">3. </w:t>
      </w:r>
      <w:r>
        <w:rPr>
          <w:rFonts w:hint="eastAsia" w:ascii="Times New Roman" w:hAnsi="Times New Roman" w:eastAsia="楷体" w:cs="楷体"/>
          <w:kern w:val="2"/>
          <w:sz w:val="32"/>
          <w:szCs w:val="32"/>
          <w:lang w:val="en-US" w:eastAsia="zh-CN" w:bidi="ar"/>
        </w:rPr>
        <w:t>爱岗敬业好青年：</w:t>
      </w:r>
      <w:r>
        <w:rPr>
          <w:rFonts w:hint="eastAsia" w:ascii="Times New Roman" w:hAnsi="t" w:eastAsia="仿宋_GB2312" w:cs="仿宋_GB2312"/>
          <w:kern w:val="2"/>
          <w:sz w:val="32"/>
          <w:szCs w:val="32"/>
          <w:lang w:val="en-US" w:eastAsia="zh-CN" w:bidi="ar"/>
        </w:rPr>
        <w:t>具有高尚职业道德，热爱本职工作，艰苦奋斗，勤恳奉献，锐意进取，争创一流，担当作为，带头抓落实，在平凡的岗位上取得不平凡的业绩，</w:t>
      </w:r>
      <w:r>
        <w:rPr>
          <w:rFonts w:hint="eastAsia" w:ascii="Times New Roman" w:hAnsi="Times New Roman" w:eastAsia="仿宋_GB2312" w:cs="仿宋_GB2312"/>
          <w:kern w:val="2"/>
          <w:sz w:val="32"/>
          <w:szCs w:val="32"/>
          <w:lang w:val="en-US" w:eastAsia="zh-CN" w:bidi="ar"/>
        </w:rPr>
        <w:t>弘扬劳动光荣的社会风尚和精益求精的敬业风气。</w:t>
      </w:r>
    </w:p>
    <w:p>
      <w:pPr>
        <w:keepNext w:val="0"/>
        <w:keepLines w:val="0"/>
        <w:widowControl w:val="0"/>
        <w:suppressLineNumbers w:val="0"/>
        <w:overflowPunct w:val="0"/>
        <w:spacing w:before="0" w:beforeAutospacing="0" w:after="0" w:afterAutospacing="0" w:line="570" w:lineRule="exact"/>
        <w:ind w:left="0" w:right="0" w:firstLine="640" w:firstLineChars="200"/>
        <w:jc w:val="both"/>
        <w:rPr>
          <w:rFonts w:hint="eastAsia" w:ascii="仿宋_GB2312" w:hAnsi="仿宋_GB2312" w:eastAsia="仿宋_GB2312" w:cs="仿宋_GB2312"/>
          <w:kern w:val="0"/>
          <w:sz w:val="32"/>
          <w:szCs w:val="32"/>
          <w:lang w:val="en-US"/>
        </w:rPr>
      </w:pPr>
      <w:r>
        <w:rPr>
          <w:rFonts w:hint="default" w:ascii="Times New Roman" w:hAnsi="Times New Roman" w:eastAsia="仿宋_GB2312" w:cs="Times New Roman"/>
          <w:snapToGrid w:val="0"/>
          <w:kern w:val="0"/>
          <w:sz w:val="32"/>
          <w:szCs w:val="32"/>
          <w:lang w:val="en-US" w:eastAsia="zh-CN" w:bidi="ar"/>
        </w:rPr>
        <w:t>4</w:t>
      </w:r>
      <w:r>
        <w:rPr>
          <w:rFonts w:hint="eastAsia" w:ascii="仿宋_GB2312" w:hAnsi="仿宋_GB2312" w:eastAsia="仿宋_GB2312" w:cs="仿宋_GB2312"/>
          <w:snapToGrid w:val="0"/>
          <w:kern w:val="0"/>
          <w:sz w:val="32"/>
          <w:szCs w:val="32"/>
          <w:lang w:val="en-US" w:eastAsia="zh-CN" w:bidi="ar"/>
        </w:rPr>
        <w:t xml:space="preserve">. </w:t>
      </w:r>
      <w:r>
        <w:rPr>
          <w:rFonts w:hint="eastAsia" w:ascii="楷体" w:hAnsi="楷体" w:eastAsia="楷体" w:cs="楷体"/>
          <w:snapToGrid w:val="0"/>
          <w:kern w:val="0"/>
          <w:sz w:val="32"/>
          <w:szCs w:val="32"/>
          <w:lang w:val="en-US" w:eastAsia="zh-CN" w:bidi="ar"/>
        </w:rPr>
        <w:t>勤学上进好青年</w:t>
      </w:r>
      <w:r>
        <w:rPr>
          <w:rFonts w:hint="eastAsia" w:ascii="仿宋_GB2312" w:hAnsi="仿宋_GB2312" w:eastAsia="仿宋_GB2312" w:cs="仿宋_GB2312"/>
          <w:snapToGrid w:val="0"/>
          <w:kern w:val="0"/>
          <w:sz w:val="32"/>
          <w:szCs w:val="32"/>
          <w:lang w:val="en-US" w:eastAsia="zh-CN" w:bidi="ar"/>
        </w:rPr>
        <w:t>：勤于学习、积极思考、善于钻研，努力学习习近平新时代中国特色社会主义思想，掌握先进的科学文化知识，积极投身学术前沿研究，在学科竞赛、创新性学习以及学术研究等领域取得突出成绩的优秀大中学生。</w:t>
      </w:r>
    </w:p>
    <w:p>
      <w:pPr>
        <w:keepNext w:val="0"/>
        <w:keepLines w:val="0"/>
        <w:widowControl w:val="0"/>
        <w:suppressLineNumbers w:val="0"/>
        <w:spacing w:before="0" w:beforeAutospacing="0" w:after="0" w:afterAutospacing="0" w:line="570" w:lineRule="exact"/>
        <w:ind w:left="0" w:right="0" w:firstLine="640" w:firstLineChars="200"/>
        <w:jc w:val="both"/>
        <w:rPr>
          <w:rFonts w:hint="eastAsia" w:ascii="仿宋_GB2312" w:hAnsi="仿宋_GB2312" w:eastAsia="仿宋_GB2312" w:cs="仿宋_GB2312"/>
          <w:kern w:val="0"/>
          <w:sz w:val="32"/>
          <w:szCs w:val="32"/>
          <w:lang w:val="en-US"/>
        </w:rPr>
      </w:pPr>
      <w:r>
        <w:rPr>
          <w:rFonts w:hint="default" w:ascii="Times New Roman" w:hAnsi="Times New Roman" w:eastAsia="仿宋_GB2312" w:cs="Times New Roman"/>
          <w:snapToGrid w:val="0"/>
          <w:kern w:val="0"/>
          <w:sz w:val="32"/>
          <w:szCs w:val="32"/>
          <w:lang w:val="en-US" w:eastAsia="zh-CN" w:bidi="ar"/>
        </w:rPr>
        <w:t>5</w:t>
      </w:r>
      <w:r>
        <w:rPr>
          <w:rFonts w:hint="eastAsia" w:ascii="仿宋_GB2312" w:hAnsi="仿宋_GB2312" w:eastAsia="仿宋_GB2312" w:cs="仿宋_GB2312"/>
          <w:snapToGrid w:val="0"/>
          <w:kern w:val="0"/>
          <w:sz w:val="32"/>
          <w:szCs w:val="32"/>
          <w:lang w:val="en-US" w:eastAsia="zh-CN" w:bidi="ar"/>
        </w:rPr>
        <w:t xml:space="preserve">. </w:t>
      </w:r>
      <w:r>
        <w:rPr>
          <w:rFonts w:hint="eastAsia" w:ascii="楷体" w:hAnsi="楷体" w:eastAsia="楷体" w:cs="楷体"/>
          <w:snapToGrid w:val="0"/>
          <w:kern w:val="0"/>
          <w:sz w:val="32"/>
          <w:szCs w:val="32"/>
          <w:lang w:val="en-US" w:eastAsia="zh-CN" w:bidi="ar"/>
        </w:rPr>
        <w:t>扶贫助困好青年</w:t>
      </w:r>
      <w:r>
        <w:rPr>
          <w:rFonts w:hint="eastAsia" w:ascii="仿宋_GB2312" w:hAnsi="仿宋_GB2312" w:eastAsia="仿宋_GB2312" w:cs="仿宋_GB2312"/>
          <w:snapToGrid w:val="0"/>
          <w:kern w:val="0"/>
          <w:sz w:val="32"/>
          <w:szCs w:val="32"/>
          <w:lang w:val="en-US" w:eastAsia="zh-CN" w:bidi="ar"/>
        </w:rPr>
        <w:t>：勇于投身决胜脱贫攻坚战，长期扎根边远贫困地区，在脱贫攻坚一线奋斗拼搏、建功立业；或者热心公益，志愿奉献，见义勇为，乐于助人，在他人遇到困难和危险时能够挺身而出。</w:t>
      </w:r>
    </w:p>
    <w:p>
      <w:pPr>
        <w:keepNext w:val="0"/>
        <w:keepLines w:val="0"/>
        <w:widowControl w:val="0"/>
        <w:suppressLineNumbers w:val="0"/>
        <w:spacing w:before="0" w:beforeAutospacing="0" w:after="0" w:afterAutospacing="0" w:line="570" w:lineRule="exact"/>
        <w:ind w:left="0" w:right="0" w:firstLine="640" w:firstLineChars="200"/>
        <w:jc w:val="both"/>
        <w:rPr>
          <w:rFonts w:hint="default" w:ascii="Times" w:hAnsi="Times" w:eastAsia="仿宋_GB2312" w:cs="Times New Roman"/>
          <w:color w:val="FF0000"/>
          <w:sz w:val="32"/>
          <w:szCs w:val="32"/>
          <w:lang w:val="en-US"/>
        </w:rPr>
      </w:pPr>
      <w:r>
        <w:rPr>
          <w:rFonts w:hint="default" w:ascii="Times New Roman" w:hAnsi="t" w:eastAsia="仿宋_GB2312" w:cs="Times New Roman"/>
          <w:kern w:val="2"/>
          <w:sz w:val="32"/>
          <w:szCs w:val="32"/>
          <w:lang w:val="en-US" w:eastAsia="zh-CN" w:bidi="ar"/>
        </w:rPr>
        <w:t xml:space="preserve">6. </w:t>
      </w:r>
      <w:r>
        <w:rPr>
          <w:rFonts w:hint="eastAsia" w:ascii="楷体" w:hAnsi="楷体" w:eastAsia="楷体" w:cs="楷体"/>
          <w:snapToGrid w:val="0"/>
          <w:kern w:val="0"/>
          <w:sz w:val="32"/>
          <w:szCs w:val="32"/>
          <w:lang w:val="en-US" w:eastAsia="zh-CN" w:bidi="ar"/>
        </w:rPr>
        <w:t>网络素养好青年：</w:t>
      </w:r>
      <w:r>
        <w:rPr>
          <w:rFonts w:hint="eastAsia" w:ascii="仿宋_GB2312" w:hAnsi="仿宋_GB2312" w:eastAsia="仿宋_GB2312" w:cs="仿宋_GB2312"/>
          <w:snapToGrid w:val="0"/>
          <w:kern w:val="0"/>
          <w:sz w:val="32"/>
          <w:szCs w:val="32"/>
          <w:lang w:val="en-US" w:eastAsia="zh-CN" w:bidi="ar"/>
        </w:rPr>
        <w:t>积极在网络上发帖发文，传播正能量，大力抵制负能量，澄清谣言真相，发出青年好声音；或者创作短视频、动画、漫画或图文等内容积极、形式生动、质量较高的网络文化产品，在网上传播广泛，引导效果好；或者抵制网络违法犯罪行为、网络不良信息，教育引导网民增强网络素养，为净化网络环境、培养网民文明用网习惯做出突出贡献。</w:t>
      </w:r>
    </w:p>
    <w:p>
      <w:pPr>
        <w:keepNext w:val="0"/>
        <w:keepLines w:val="0"/>
        <w:widowControl w:val="0"/>
        <w:suppressLineNumbers w:val="0"/>
        <w:spacing w:before="0" w:beforeAutospacing="0" w:after="0" w:afterAutospacing="0" w:line="570" w:lineRule="exact"/>
        <w:ind w:left="0" w:right="0" w:firstLine="640" w:firstLineChars="200"/>
        <w:jc w:val="both"/>
        <w:rPr>
          <w:rFonts w:hint="eastAsia" w:ascii="仿宋_GB2312" w:hAnsi="仿宋_GB2312" w:eastAsia="仿宋_GB2312" w:cs="仿宋_GB2312"/>
          <w:kern w:val="0"/>
          <w:sz w:val="32"/>
          <w:szCs w:val="32"/>
          <w:lang w:val="en-US"/>
        </w:rPr>
      </w:pPr>
      <w:r>
        <w:rPr>
          <w:rFonts w:hint="default" w:ascii="Times New Roman" w:hAnsi="Times New Roman" w:eastAsia="仿宋_GB2312" w:cs="Times New Roman"/>
          <w:snapToGrid w:val="0"/>
          <w:kern w:val="0"/>
          <w:sz w:val="32"/>
          <w:szCs w:val="32"/>
          <w:lang w:val="en-US" w:eastAsia="zh-CN" w:bidi="ar"/>
        </w:rPr>
        <w:t>7.</w:t>
      </w:r>
      <w:r>
        <w:rPr>
          <w:rFonts w:hint="eastAsia" w:ascii="仿宋_GB2312" w:hAnsi="仿宋_GB2312" w:eastAsia="仿宋_GB2312" w:cs="仿宋_GB2312"/>
          <w:snapToGrid w:val="0"/>
          <w:kern w:val="0"/>
          <w:sz w:val="32"/>
          <w:szCs w:val="32"/>
          <w:lang w:val="en-US" w:eastAsia="zh-CN" w:bidi="ar"/>
        </w:rPr>
        <w:t xml:space="preserve"> </w:t>
      </w:r>
      <w:r>
        <w:rPr>
          <w:rFonts w:hint="eastAsia" w:ascii="楷体" w:hAnsi="楷体" w:eastAsia="楷体" w:cs="楷体"/>
          <w:snapToGrid w:val="0"/>
          <w:kern w:val="0"/>
          <w:sz w:val="32"/>
          <w:szCs w:val="32"/>
          <w:lang w:val="en-US" w:eastAsia="zh-CN" w:bidi="ar"/>
        </w:rPr>
        <w:t>诚实守信好青年</w:t>
      </w:r>
      <w:r>
        <w:rPr>
          <w:rFonts w:hint="eastAsia" w:ascii="仿宋_GB2312" w:hAnsi="仿宋_GB2312" w:eastAsia="仿宋_GB2312" w:cs="仿宋_GB2312"/>
          <w:snapToGrid w:val="0"/>
          <w:kern w:val="0"/>
          <w:sz w:val="32"/>
          <w:szCs w:val="32"/>
          <w:lang w:val="en-US" w:eastAsia="zh-CN" w:bidi="ar"/>
        </w:rPr>
        <w:t>：坚持诚信为本，言而有信，诚实不欺，在生产经营、工作生活和人际交往等方面信守承诺，在社会上有良好口碑和信誉。</w:t>
      </w:r>
    </w:p>
    <w:p>
      <w:pPr>
        <w:keepNext w:val="0"/>
        <w:keepLines w:val="0"/>
        <w:widowControl w:val="0"/>
        <w:suppressLineNumbers w:val="0"/>
        <w:spacing w:before="0" w:beforeAutospacing="0" w:after="0" w:afterAutospacing="0" w:line="570" w:lineRule="exact"/>
        <w:ind w:left="0" w:right="0" w:firstLine="640" w:firstLineChars="200"/>
        <w:jc w:val="both"/>
        <w:rPr>
          <w:rFonts w:hint="eastAsia" w:ascii="仿宋_GB2312" w:hAnsi="仿宋_GB2312" w:eastAsia="仿宋_GB2312" w:cs="仿宋_GB2312"/>
          <w:kern w:val="0"/>
          <w:sz w:val="32"/>
          <w:szCs w:val="32"/>
          <w:lang w:val="en-US"/>
        </w:rPr>
      </w:pPr>
      <w:r>
        <w:rPr>
          <w:rFonts w:hint="default" w:ascii="Times New Roman" w:hAnsi="Times New Roman" w:eastAsia="仿宋_GB2312" w:cs="Times New Roman"/>
          <w:snapToGrid w:val="0"/>
          <w:kern w:val="0"/>
          <w:sz w:val="32"/>
          <w:szCs w:val="32"/>
          <w:lang w:val="en-US" w:eastAsia="zh-CN" w:bidi="ar"/>
        </w:rPr>
        <w:t xml:space="preserve">8. </w:t>
      </w:r>
      <w:r>
        <w:rPr>
          <w:rFonts w:hint="eastAsia" w:ascii="楷体_GB2312" w:hAnsi="楷体_GB2312" w:eastAsia="楷体_GB2312" w:cs="楷体_GB2312"/>
          <w:snapToGrid w:val="0"/>
          <w:kern w:val="0"/>
          <w:sz w:val="32"/>
          <w:szCs w:val="32"/>
          <w:lang w:val="en-US" w:eastAsia="zh-CN" w:bidi="ar"/>
        </w:rPr>
        <w:t>孝老爱亲好青年：</w:t>
      </w:r>
      <w:r>
        <w:rPr>
          <w:rFonts w:hint="eastAsia" w:ascii="仿宋_GB2312" w:hAnsi="仿宋_GB2312" w:eastAsia="仿宋_GB2312" w:cs="仿宋_GB2312"/>
          <w:snapToGrid w:val="0"/>
          <w:kern w:val="0"/>
          <w:sz w:val="32"/>
          <w:szCs w:val="32"/>
          <w:lang w:val="en-US" w:eastAsia="zh-CN" w:bidi="ar"/>
        </w:rPr>
        <w:t>具有良好家庭美德，注重传承文明家风，孝敬父母，尊敬长辈，爱护子女，关爱亲人，家庭和睦，在家人或扶助对象有伤病、残疾等困难时，不离不弃，守护相助，患难与共。</w:t>
      </w:r>
    </w:p>
    <w:p>
      <w:pPr>
        <w:keepNext w:val="0"/>
        <w:keepLines w:val="0"/>
        <w:widowControl w:val="0"/>
        <w:suppressLineNumbers w:val="0"/>
        <w:overflowPunct w:val="0"/>
        <w:spacing w:before="0" w:beforeAutospacing="0" w:after="0" w:afterAutospacing="0" w:line="550" w:lineRule="exact"/>
        <w:ind w:left="0" w:right="0" w:firstLine="64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二、关于候选人推荐方式</w:t>
      </w:r>
    </w:p>
    <w:p>
      <w:pPr>
        <w:keepNext w:val="0"/>
        <w:keepLines w:val="0"/>
        <w:widowControl w:val="0"/>
        <w:suppressLineNumbers w:val="0"/>
        <w:overflowPunct w:val="0"/>
        <w:spacing w:before="0" w:beforeAutospacing="0" w:after="0" w:afterAutospacing="0" w:line="570" w:lineRule="exact"/>
        <w:ind w:left="0" w:right="0" w:firstLine="640"/>
        <w:jc w:val="both"/>
        <w:rPr>
          <w:rFonts w:eastAsia="仿宋_GB2312"/>
          <w:sz w:val="32"/>
          <w:szCs w:val="32"/>
          <w:lang w:val="en-US"/>
        </w:rPr>
      </w:pPr>
      <w:r>
        <w:rPr>
          <w:rFonts w:hint="eastAsia" w:ascii="Times New Roman" w:hAnsi="t" w:eastAsia="仿宋_GB2312" w:cs="仿宋_GB2312"/>
          <w:spacing w:val="-17"/>
          <w:kern w:val="2"/>
          <w:sz w:val="32"/>
          <w:szCs w:val="32"/>
          <w:lang w:val="en-US" w:eastAsia="zh-CN" w:bidi="ar"/>
        </w:rPr>
        <w:t>“新时代济宁最美青年”候选人通过组织推荐和个人自荐两种方式产生</w:t>
      </w:r>
      <w:r>
        <w:rPr>
          <w:rFonts w:hint="eastAsia" w:ascii="Times New Roman" w:hAnsi="t" w:eastAsia="仿宋_GB2312" w:cs="仿宋_GB2312"/>
          <w:kern w:val="2"/>
          <w:sz w:val="32"/>
          <w:szCs w:val="32"/>
          <w:lang w:val="en-US" w:eastAsia="zh-CN" w:bidi="ar"/>
        </w:rPr>
        <w:t>。</w:t>
      </w:r>
    </w:p>
    <w:p>
      <w:pPr>
        <w:keepNext w:val="0"/>
        <w:keepLines w:val="0"/>
        <w:widowControl w:val="0"/>
        <w:suppressLineNumbers w:val="0"/>
        <w:overflowPunct w:val="0"/>
        <w:spacing w:before="0" w:beforeAutospacing="0" w:after="0" w:afterAutospacing="0" w:line="570" w:lineRule="exact"/>
        <w:ind w:left="0" w:right="0" w:firstLine="640"/>
        <w:jc w:val="both"/>
        <w:rPr>
          <w:rFonts w:hAnsi="t" w:eastAsia="仿宋_GB2312"/>
          <w:sz w:val="32"/>
          <w:szCs w:val="32"/>
          <w:lang w:val="en-US"/>
        </w:rPr>
      </w:pPr>
      <w:r>
        <w:rPr>
          <w:rFonts w:hint="default" w:ascii="Times New Roman" w:hAnsi="Times New Roman" w:eastAsia="楷体" w:cs="Times New Roman"/>
          <w:kern w:val="2"/>
          <w:sz w:val="32"/>
          <w:szCs w:val="32"/>
          <w:lang w:val="en-US" w:eastAsia="zh-CN" w:bidi="ar"/>
        </w:rPr>
        <w:t xml:space="preserve">1. </w:t>
      </w:r>
      <w:r>
        <w:rPr>
          <w:rFonts w:hint="eastAsia" w:ascii="Times New Roman" w:hAnsi="楷体" w:eastAsia="楷体" w:cs="楷体"/>
          <w:kern w:val="2"/>
          <w:sz w:val="32"/>
          <w:szCs w:val="32"/>
          <w:lang w:val="en-US" w:eastAsia="zh-CN" w:bidi="ar"/>
        </w:rPr>
        <w:t>组织推荐。</w:t>
      </w:r>
      <w:r>
        <w:rPr>
          <w:rFonts w:hint="eastAsia" w:ascii="Times New Roman" w:hAnsi="t" w:eastAsia="仿宋_GB2312" w:cs="仿宋_GB2312"/>
          <w:kern w:val="2"/>
          <w:sz w:val="32"/>
          <w:szCs w:val="32"/>
          <w:lang w:val="en-US" w:eastAsia="zh-CN" w:bidi="ar"/>
        </w:rPr>
        <w:t>各地各单位团委按照优中选优的原则，向团市委推荐本地、本系统、本单位</w:t>
      </w:r>
      <w:r>
        <w:rPr>
          <w:rFonts w:hint="eastAsia" w:ascii="Times New Roman" w:hAnsi="Times New Roman" w:eastAsia="仿宋_GB2312" w:cs="仿宋_GB2312"/>
          <w:kern w:val="2"/>
          <w:sz w:val="32"/>
          <w:szCs w:val="32"/>
          <w:lang w:val="en-US" w:eastAsia="zh-CN" w:bidi="ar"/>
        </w:rPr>
        <w:t>“新时代</w:t>
      </w:r>
      <w:r>
        <w:rPr>
          <w:rFonts w:hint="eastAsia" w:ascii="Times New Roman" w:hAnsi="t" w:eastAsia="仿宋_GB2312" w:cs="仿宋_GB2312"/>
          <w:kern w:val="2"/>
          <w:sz w:val="32"/>
          <w:szCs w:val="32"/>
          <w:lang w:val="en-US" w:eastAsia="zh-CN" w:bidi="ar"/>
        </w:rPr>
        <w:t>济宁最美青年</w:t>
      </w:r>
      <w:r>
        <w:rPr>
          <w:rFonts w:hint="eastAsia" w:ascii="Times New Roman" w:hAnsi="Times New Roman" w:eastAsia="仿宋_GB2312" w:cs="仿宋_GB2312"/>
          <w:kern w:val="2"/>
          <w:sz w:val="32"/>
          <w:szCs w:val="32"/>
          <w:lang w:val="en-US" w:eastAsia="zh-CN" w:bidi="ar"/>
        </w:rPr>
        <w:t>”</w:t>
      </w:r>
      <w:r>
        <w:rPr>
          <w:rFonts w:hint="eastAsia" w:ascii="Times New Roman" w:hAnsi="t" w:eastAsia="仿宋_GB2312" w:cs="仿宋_GB2312"/>
          <w:kern w:val="2"/>
          <w:sz w:val="32"/>
          <w:szCs w:val="32"/>
          <w:lang w:val="en-US" w:eastAsia="zh-CN" w:bidi="ar"/>
        </w:rPr>
        <w:t>候选人。其中：每县（市、区）各推荐</w:t>
      </w:r>
      <w:r>
        <w:rPr>
          <w:rFonts w:hint="default" w:ascii="Times New Roman" w:hAnsi="Times New Roman" w:eastAsia="仿宋_GB2312" w:cs="Times New Roman"/>
          <w:kern w:val="2"/>
          <w:sz w:val="32"/>
          <w:szCs w:val="32"/>
          <w:lang w:val="en-US" w:eastAsia="zh-CN" w:bidi="ar"/>
        </w:rPr>
        <w:t>8</w:t>
      </w:r>
      <w:r>
        <w:rPr>
          <w:rFonts w:hint="eastAsia" w:ascii="Times New Roman" w:hAnsi="t" w:eastAsia="仿宋_GB2312" w:cs="仿宋_GB2312"/>
          <w:kern w:val="2"/>
          <w:sz w:val="32"/>
          <w:szCs w:val="32"/>
          <w:lang w:val="en-US" w:eastAsia="zh-CN" w:bidi="ar"/>
        </w:rPr>
        <w:t>人（每类不超过</w:t>
      </w:r>
      <w:r>
        <w:rPr>
          <w:rFonts w:hint="default" w:ascii="Times New Roman" w:hAnsi="Times New Roman" w:eastAsia="仿宋_GB2312" w:cs="Times New Roman"/>
          <w:kern w:val="2"/>
          <w:sz w:val="32"/>
          <w:szCs w:val="32"/>
          <w:lang w:val="en-US" w:eastAsia="zh-CN" w:bidi="ar"/>
        </w:rPr>
        <w:t>1</w:t>
      </w:r>
      <w:r>
        <w:rPr>
          <w:rFonts w:hint="eastAsia" w:ascii="Times New Roman" w:hAnsi="t" w:eastAsia="仿宋_GB2312" w:cs="仿宋_GB2312"/>
          <w:kern w:val="2"/>
          <w:sz w:val="32"/>
          <w:szCs w:val="32"/>
          <w:lang w:val="en-US" w:eastAsia="zh-CN" w:bidi="ar"/>
        </w:rPr>
        <w:t>人），市直机关工委推荐</w:t>
      </w:r>
      <w:r>
        <w:rPr>
          <w:rFonts w:hint="default" w:ascii="Times New Roman" w:hAnsi="Times New Roman" w:eastAsia="仿宋_GB2312" w:cs="Times New Roman"/>
          <w:kern w:val="2"/>
          <w:sz w:val="32"/>
          <w:szCs w:val="32"/>
          <w:lang w:val="en-US" w:eastAsia="zh-CN" w:bidi="ar"/>
        </w:rPr>
        <w:t>3</w:t>
      </w:r>
      <w:r>
        <w:rPr>
          <w:rFonts w:hint="eastAsia" w:ascii="Times New Roman" w:hAnsi="t" w:eastAsia="仿宋_GB2312" w:cs="仿宋_GB2312"/>
          <w:kern w:val="2"/>
          <w:sz w:val="32"/>
          <w:szCs w:val="32"/>
          <w:lang w:val="en-US" w:eastAsia="zh-CN" w:bidi="ar"/>
        </w:rPr>
        <w:t>人，</w:t>
      </w:r>
      <w:r>
        <w:rPr>
          <w:rFonts w:hint="eastAsia" w:ascii="仿宋_GB2312" w:hAnsi="宋体" w:eastAsia="仿宋_GB2312" w:cs="宋体"/>
          <w:color w:val="000000"/>
          <w:kern w:val="0"/>
          <w:sz w:val="32"/>
          <w:szCs w:val="32"/>
        </w:rPr>
        <w:t>市直各局、公司、大单位团委</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各大中专院校、大企业团委，</w:t>
      </w:r>
      <w:r>
        <w:rPr>
          <w:rFonts w:hint="eastAsia" w:ascii="Times New Roman" w:hAnsi="t" w:eastAsia="仿宋_GB2312" w:cs="仿宋_GB2312"/>
          <w:kern w:val="2"/>
          <w:sz w:val="32"/>
          <w:szCs w:val="32"/>
          <w:lang w:val="en-US" w:eastAsia="zh-CN" w:bidi="ar"/>
        </w:rPr>
        <w:t>各推荐</w:t>
      </w:r>
      <w:r>
        <w:rPr>
          <w:rFonts w:hint="default" w:ascii="Times New Roman" w:hAnsi="Times New Roman" w:eastAsia="仿宋_GB2312" w:cs="Times New Roman"/>
          <w:kern w:val="2"/>
          <w:sz w:val="32"/>
          <w:szCs w:val="32"/>
          <w:lang w:val="en-US" w:eastAsia="zh-CN" w:bidi="ar"/>
        </w:rPr>
        <w:t>1</w:t>
      </w:r>
      <w:r>
        <w:rPr>
          <w:rFonts w:hint="eastAsia" w:ascii="Times New Roman" w:hAnsi="t" w:eastAsia="仿宋_GB2312" w:cs="仿宋_GB2312"/>
          <w:kern w:val="2"/>
          <w:sz w:val="32"/>
          <w:szCs w:val="32"/>
          <w:lang w:val="en-US" w:eastAsia="zh-CN" w:bidi="ar"/>
        </w:rPr>
        <w:t>人。</w:t>
      </w:r>
    </w:p>
    <w:p>
      <w:pPr>
        <w:keepNext w:val="0"/>
        <w:keepLines w:val="0"/>
        <w:widowControl w:val="0"/>
        <w:suppressLineNumbers w:val="0"/>
        <w:overflowPunct w:val="0"/>
        <w:spacing w:before="0" w:beforeAutospacing="0" w:after="0" w:afterAutospacing="0" w:line="570" w:lineRule="exact"/>
        <w:ind w:left="0" w:right="0" w:firstLine="640"/>
        <w:jc w:val="both"/>
        <w:rPr>
          <w:rFonts w:hint="eastAsia" w:ascii="Times New Roman" w:hAnsi="t" w:eastAsia="仿宋_GB2312" w:cs="仿宋_GB2312"/>
          <w:kern w:val="2"/>
          <w:sz w:val="32"/>
          <w:szCs w:val="32"/>
          <w:lang w:val="en-US" w:eastAsia="zh-CN" w:bidi="ar"/>
        </w:rPr>
      </w:pPr>
      <w:r>
        <w:rPr>
          <w:rFonts w:hint="default" w:ascii="Times New Roman" w:hAnsi="Times New Roman" w:eastAsia="楷体" w:cs="Times New Roman"/>
          <w:kern w:val="2"/>
          <w:sz w:val="32"/>
          <w:szCs w:val="32"/>
          <w:lang w:val="en-US" w:eastAsia="zh-CN" w:bidi="ar"/>
        </w:rPr>
        <w:t xml:space="preserve">2. </w:t>
      </w:r>
      <w:r>
        <w:rPr>
          <w:rFonts w:hint="eastAsia" w:ascii="楷体" w:hAnsi="楷体" w:eastAsia="楷体" w:cs="楷体"/>
          <w:kern w:val="2"/>
          <w:sz w:val="32"/>
          <w:szCs w:val="32"/>
          <w:lang w:val="en-US" w:eastAsia="zh-CN" w:bidi="ar"/>
        </w:rPr>
        <w:t>个人自荐。</w:t>
      </w:r>
      <w:r>
        <w:rPr>
          <w:rFonts w:hint="eastAsia" w:ascii="Times New Roman" w:hAnsi="t" w:eastAsia="仿宋_GB2312" w:cs="仿宋_GB2312"/>
          <w:kern w:val="2"/>
          <w:sz w:val="32"/>
          <w:szCs w:val="32"/>
          <w:lang w:val="en-US" w:eastAsia="zh-CN" w:bidi="ar"/>
        </w:rPr>
        <w:t>凡符合条件的青年可以个人名义自行申报或推荐他人作为“新时代济宁最美青年”人选。</w:t>
      </w:r>
    </w:p>
    <w:p>
      <w:pPr>
        <w:keepNext w:val="0"/>
        <w:keepLines w:val="0"/>
        <w:widowControl w:val="0"/>
        <w:suppressLineNumbers w:val="0"/>
        <w:overflowPunct w:val="0"/>
        <w:spacing w:before="0" w:beforeAutospacing="0" w:after="0" w:afterAutospacing="0" w:line="550" w:lineRule="exact"/>
        <w:ind w:left="0" w:right="0" w:firstLine="640"/>
        <w:jc w:val="both"/>
        <w:rPr>
          <w:rFonts w:hint="eastAsia" w:ascii="Times New Roman" w:hAnsi="t" w:eastAsia="仿宋_GB2312" w:cs="仿宋_GB2312"/>
          <w:kern w:val="2"/>
          <w:sz w:val="32"/>
          <w:szCs w:val="32"/>
          <w:lang w:val="en-US" w:eastAsia="zh-CN" w:bidi="ar"/>
        </w:rPr>
      </w:pPr>
      <w:r>
        <w:rPr>
          <w:rFonts w:hint="eastAsia" w:ascii="黑体" w:hAnsi="宋体" w:eastAsia="黑体" w:cs="黑体"/>
          <w:kern w:val="2"/>
          <w:sz w:val="32"/>
          <w:szCs w:val="32"/>
          <w:lang w:val="en-US" w:eastAsia="zh-CN" w:bidi="ar"/>
        </w:rPr>
        <w:t>三、关于候选人材料报送要求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55" w:lineRule="atLeast"/>
        <w:ind w:right="0" w:firstLine="640" w:firstLineChars="200"/>
        <w:jc w:val="left"/>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《“新时代济宁最美青年”推选活动推荐表》（附件</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）、《推荐人员信息汇总表》（附件</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事迹材料（2000字），以上材料纸质版各一式一份，同时提交电子版；个人证件照和生活照（jpg格式）电子版。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55" w:lineRule="atLeast"/>
        <w:ind w:right="0" w:firstLine="640" w:firstLineChars="200"/>
        <w:jc w:val="left"/>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全部材料须于4月2日前报送至太白湖新区省运会指挥</w:t>
      </w:r>
      <w:r>
        <w:rPr>
          <w:rFonts w:hint="eastAsia" w:ascii="仿宋_GB2312" w:hAnsi="微软雅黑" w:eastAsia="仿宋_GB2312" w:cs="仿宋_GB2312"/>
          <w:b w:val="0"/>
          <w:color w:val="333333"/>
          <w:sz w:val="31"/>
          <w:szCs w:val="31"/>
          <w:shd w:val="clear" w:fill="FFFFFF"/>
        </w:rPr>
        <w:t>中心</w:t>
      </w:r>
      <w:r>
        <w:rPr>
          <w:rFonts w:hint="default" w:ascii="Times New Roman" w:hAnsi="Times New Roman" w:eastAsia="微软雅黑" w:cs="Times New Roman"/>
          <w:b w:val="0"/>
          <w:color w:val="333333"/>
          <w:sz w:val="31"/>
          <w:szCs w:val="31"/>
          <w:shd w:val="clear" w:fill="FFFFFF"/>
        </w:rPr>
        <w:t>A40</w:t>
      </w:r>
      <w:r>
        <w:rPr>
          <w:rFonts w:hint="eastAsia" w:ascii="Times New Roman" w:hAnsi="Times New Roman" w:eastAsia="微软雅黑" w:cs="Times New Roman"/>
          <w:b w:val="0"/>
          <w:color w:val="333333"/>
          <w:sz w:val="31"/>
          <w:szCs w:val="31"/>
          <w:shd w:val="clear" w:fill="FFFFFF"/>
          <w:lang w:val="en-US" w:eastAsia="zh-CN"/>
        </w:rPr>
        <w:t>7</w:t>
      </w:r>
      <w:r>
        <w:rPr>
          <w:rFonts w:hint="eastAsia" w:ascii="仿宋_GB2312" w:hAnsi="微软雅黑" w:eastAsia="仿宋_GB2312" w:cs="仿宋_GB2312"/>
          <w:b w:val="0"/>
          <w:color w:val="333333"/>
          <w:sz w:val="31"/>
          <w:szCs w:val="31"/>
          <w:shd w:val="clear" w:fill="FFFFFF"/>
          <w:lang w:eastAsia="zh-CN"/>
        </w:rPr>
        <w:t>，</w:t>
      </w:r>
      <w:r>
        <w:rPr>
          <w:rFonts w:hint="eastAsia" w:ascii="Times New Roman" w:hAnsi="Times New Roman" w:eastAsia="仿宋_GB2312" w:cs="仿宋_GB2312"/>
          <w:kern w:val="2"/>
          <w:sz w:val="32"/>
          <w:szCs w:val="32"/>
          <w:lang w:val="en-US" w:eastAsia="zh-CN" w:bidi="ar"/>
        </w:rPr>
        <w:t>电子版发至电子邮箱</w:t>
      </w:r>
      <w:r>
        <w:rPr>
          <w:rFonts w:hint="eastAsia" w:ascii="Times New Roman" w:hAnsi="Times New Roman" w:eastAsia="仿宋_GB2312" w:cs="仿宋_GB2312"/>
          <w:kern w:val="2"/>
          <w:sz w:val="32"/>
          <w:szCs w:val="32"/>
          <w:lang w:val="en-US" w:eastAsia="zh-CN" w:bidi="ar"/>
        </w:rPr>
        <w:fldChar w:fldCharType="begin"/>
      </w:r>
      <w:r>
        <w:rPr>
          <w:rFonts w:hint="eastAsia" w:ascii="Times New Roman" w:hAnsi="Times New Roman" w:eastAsia="仿宋_GB2312" w:cs="仿宋_GB2312"/>
          <w:kern w:val="2"/>
          <w:sz w:val="32"/>
          <w:szCs w:val="32"/>
          <w:lang w:val="en-US" w:eastAsia="zh-CN" w:bidi="ar"/>
        </w:rPr>
        <w:instrText xml:space="preserve"> HYPERLINK "mailto:jntswxcb@ji.shandong.cn，。" </w:instrText>
      </w:r>
      <w:r>
        <w:rPr>
          <w:rFonts w:hint="eastAsia" w:ascii="Times New Roman" w:hAnsi="Times New Roman" w:eastAsia="仿宋_GB2312" w:cs="仿宋_GB2312"/>
          <w:kern w:val="2"/>
          <w:sz w:val="32"/>
          <w:szCs w:val="32"/>
          <w:lang w:val="en-US" w:eastAsia="zh-CN" w:bidi="ar"/>
        </w:rPr>
        <w:fldChar w:fldCharType="separate"/>
      </w:r>
      <w:r>
        <w:rPr>
          <w:rFonts w:hint="eastAsia" w:ascii="Times New Roman" w:hAnsi="Times New Roman" w:eastAsia="仿宋_GB2312" w:cs="仿宋_GB2312"/>
          <w:kern w:val="2"/>
          <w:sz w:val="32"/>
          <w:szCs w:val="32"/>
          <w:lang w:val="en-US" w:eastAsia="zh-CN" w:bidi="ar"/>
        </w:rPr>
        <w:t>jntswxcb@ji.shandong.cn。</w:t>
      </w:r>
      <w:r>
        <w:rPr>
          <w:rFonts w:hint="eastAsia" w:ascii="Times New Roman" w:hAnsi="Times New Roman" w:eastAsia="仿宋_GB2312" w:cs="仿宋_GB2312"/>
          <w:kern w:val="2"/>
          <w:sz w:val="32"/>
          <w:szCs w:val="32"/>
          <w:lang w:val="en-US" w:eastAsia="zh-CN" w:bidi="ar"/>
        </w:rPr>
        <w:fldChar w:fldCharType="end"/>
      </w:r>
    </w:p>
    <w:p>
      <w:pPr>
        <w:spacing w:line="520" w:lineRule="exact"/>
        <w:rPr>
          <w:rFonts w:hint="eastAsia" w:ascii="Times New Roman" w:hAnsi="t" w:eastAsia="黑体"/>
          <w:sz w:val="32"/>
          <w:szCs w:val="32"/>
        </w:rPr>
      </w:pPr>
    </w:p>
    <w:p>
      <w:pPr>
        <w:spacing w:line="520" w:lineRule="exact"/>
        <w:rPr>
          <w:rFonts w:hint="eastAsia" w:ascii="Times New Roman" w:hAnsi="t" w:eastAsia="黑体"/>
          <w:sz w:val="32"/>
          <w:szCs w:val="32"/>
        </w:rPr>
      </w:pPr>
    </w:p>
    <w:p>
      <w:pPr>
        <w:spacing w:line="520" w:lineRule="exact"/>
        <w:rPr>
          <w:rFonts w:hint="eastAsia" w:ascii="Times New Roman" w:hAnsi="t" w:eastAsia="黑体"/>
          <w:sz w:val="32"/>
          <w:szCs w:val="32"/>
        </w:rPr>
      </w:pPr>
    </w:p>
    <w:p>
      <w:pPr>
        <w:spacing w:line="520" w:lineRule="exact"/>
        <w:rPr>
          <w:rFonts w:hint="eastAsia" w:ascii="Times New Roman" w:hAnsi="t" w:eastAsia="黑体"/>
          <w:sz w:val="32"/>
          <w:szCs w:val="32"/>
        </w:rPr>
      </w:pPr>
    </w:p>
    <w:p>
      <w:pPr>
        <w:spacing w:line="520" w:lineRule="exact"/>
        <w:rPr>
          <w:rFonts w:hint="eastAsia" w:ascii="Times New Roman" w:hAnsi="t" w:eastAsia="黑体"/>
          <w:sz w:val="32"/>
          <w:szCs w:val="32"/>
        </w:rPr>
      </w:pPr>
    </w:p>
    <w:p>
      <w:pPr>
        <w:spacing w:line="520" w:lineRule="exact"/>
        <w:rPr>
          <w:rFonts w:hint="eastAsia" w:ascii="Times New Roman" w:hAnsi="t" w:eastAsia="黑体"/>
          <w:sz w:val="32"/>
          <w:szCs w:val="32"/>
        </w:rPr>
      </w:pPr>
    </w:p>
    <w:p>
      <w:pPr>
        <w:spacing w:line="520" w:lineRule="exact"/>
        <w:rPr>
          <w:rFonts w:hint="eastAsia" w:ascii="Times New Roman" w:hAnsi="t" w:eastAsia="黑体"/>
          <w:sz w:val="32"/>
          <w:szCs w:val="32"/>
        </w:rPr>
      </w:pPr>
    </w:p>
    <w:p>
      <w:pPr>
        <w:spacing w:line="520" w:lineRule="exact"/>
        <w:rPr>
          <w:rFonts w:hint="eastAsia" w:ascii="Times New Roman" w:hAnsi="t" w:eastAsia="黑体"/>
          <w:sz w:val="32"/>
          <w:szCs w:val="32"/>
        </w:rPr>
      </w:pPr>
    </w:p>
    <w:p>
      <w:pPr>
        <w:spacing w:line="520" w:lineRule="exact"/>
        <w:rPr>
          <w:rFonts w:hint="eastAsia" w:ascii="Times New Roman" w:hAnsi="t" w:eastAsia="黑体"/>
          <w:sz w:val="32"/>
          <w:szCs w:val="32"/>
        </w:rPr>
      </w:pPr>
    </w:p>
    <w:p>
      <w:pPr>
        <w:spacing w:line="520" w:lineRule="exact"/>
        <w:rPr>
          <w:rFonts w:hint="eastAsia" w:ascii="Times New Roman" w:hAnsi="t" w:eastAsia="黑体"/>
          <w:sz w:val="32"/>
          <w:szCs w:val="32"/>
        </w:rPr>
      </w:pPr>
    </w:p>
    <w:p>
      <w:pPr>
        <w:spacing w:line="520" w:lineRule="exact"/>
        <w:rPr>
          <w:rFonts w:hint="eastAsia" w:ascii="Times New Roman" w:hAnsi="t" w:eastAsia="黑体"/>
          <w:sz w:val="32"/>
          <w:szCs w:val="32"/>
        </w:rPr>
      </w:pPr>
    </w:p>
    <w:p>
      <w:pPr>
        <w:spacing w:line="520" w:lineRule="exact"/>
        <w:rPr>
          <w:rFonts w:hint="eastAsia" w:ascii="Times New Roman" w:hAnsi="Times New Roman" w:eastAsia="黑体"/>
          <w:sz w:val="32"/>
          <w:szCs w:val="32"/>
          <w:lang w:eastAsia="zh-CN"/>
        </w:rPr>
      </w:pPr>
      <w:r>
        <w:rPr>
          <w:rFonts w:hint="eastAsia" w:ascii="Times New Roman" w:hAnsi="t" w:eastAsia="黑体"/>
          <w:sz w:val="32"/>
          <w:szCs w:val="32"/>
        </w:rPr>
        <w:t>附件</w:t>
      </w:r>
      <w:r>
        <w:rPr>
          <w:rFonts w:hint="eastAsia" w:ascii="Times New Roman" w:hAnsi="Times New Roman" w:eastAsia="黑体"/>
          <w:sz w:val="32"/>
          <w:szCs w:val="32"/>
          <w:lang w:val="en-US" w:eastAsia="zh-CN"/>
        </w:rPr>
        <w:t>2</w:t>
      </w:r>
    </w:p>
    <w:p>
      <w:pPr>
        <w:spacing w:line="480" w:lineRule="exact"/>
        <w:rPr>
          <w:rFonts w:ascii="Times New Roman" w:hAnsi="Times New Roman" w:eastAsia="黑体"/>
          <w:sz w:val="32"/>
          <w:szCs w:val="32"/>
        </w:rPr>
      </w:pPr>
    </w:p>
    <w:p>
      <w:pPr>
        <w:spacing w:line="4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w:t>
      </w:r>
      <w:r>
        <w:rPr>
          <w:rFonts w:hint="eastAsia" w:ascii="Times New Roman" w:hAnsi="Times New Roman" w:eastAsia="方正小标宋简体"/>
          <w:sz w:val="44"/>
          <w:szCs w:val="44"/>
          <w:lang w:eastAsia="zh-CN"/>
        </w:rPr>
        <w:t>新时代</w:t>
      </w:r>
      <w:r>
        <w:rPr>
          <w:rFonts w:hint="eastAsia" w:ascii="Times New Roman" w:hAnsi="Times New Roman" w:eastAsia="方正小标宋简体"/>
          <w:sz w:val="44"/>
          <w:szCs w:val="44"/>
        </w:rPr>
        <w:t>济宁最美青年”推选活动推荐表</w:t>
      </w:r>
    </w:p>
    <w:p>
      <w:pPr>
        <w:spacing w:line="480" w:lineRule="exact"/>
        <w:jc w:val="center"/>
        <w:rPr>
          <w:rFonts w:ascii="Times New Roman" w:hAnsi="Times New Roman" w:eastAsia="方正小标宋简体"/>
          <w:szCs w:val="21"/>
        </w:rPr>
      </w:pPr>
    </w:p>
    <w:tbl>
      <w:tblPr>
        <w:tblStyle w:val="5"/>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2268"/>
        <w:gridCol w:w="1417"/>
        <w:gridCol w:w="198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566"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color w:val="000000"/>
                <w:spacing w:val="10"/>
                <w:sz w:val="24"/>
                <w:szCs w:val="24"/>
              </w:rPr>
              <w:t>姓名</w:t>
            </w:r>
          </w:p>
        </w:tc>
        <w:tc>
          <w:tcPr>
            <w:tcW w:w="2268" w:type="dxa"/>
            <w:vAlign w:val="center"/>
          </w:tcPr>
          <w:p>
            <w:pPr>
              <w:keepNext w:val="0"/>
              <w:keepLines w:val="0"/>
              <w:suppressLineNumbers w:val="0"/>
              <w:spacing w:before="0" w:beforeAutospacing="0" w:after="0" w:afterAutospacing="0" w:line="320" w:lineRule="exact"/>
              <w:ind w:left="0" w:right="0" w:firstLine="520"/>
              <w:jc w:val="center"/>
              <w:rPr>
                <w:rFonts w:hint="eastAsia" w:asciiTheme="minorEastAsia" w:hAnsiTheme="minorEastAsia" w:eastAsiaTheme="minorEastAsia" w:cstheme="minorEastAsia"/>
                <w:spacing w:val="10"/>
                <w:sz w:val="24"/>
                <w:szCs w:val="24"/>
              </w:rPr>
            </w:pPr>
          </w:p>
        </w:tc>
        <w:tc>
          <w:tcPr>
            <w:tcW w:w="1417"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性别</w:t>
            </w:r>
          </w:p>
        </w:tc>
        <w:tc>
          <w:tcPr>
            <w:tcW w:w="1985" w:type="dxa"/>
            <w:vAlign w:val="center"/>
          </w:tcPr>
          <w:p>
            <w:pPr>
              <w:keepNext w:val="0"/>
              <w:keepLines w:val="0"/>
              <w:suppressLineNumbers w:val="0"/>
              <w:spacing w:before="0" w:beforeAutospacing="0" w:after="0" w:afterAutospacing="0" w:line="320" w:lineRule="exact"/>
              <w:ind w:left="0" w:right="0" w:firstLine="520"/>
              <w:jc w:val="center"/>
              <w:rPr>
                <w:rFonts w:hint="eastAsia" w:asciiTheme="minorEastAsia" w:hAnsiTheme="minorEastAsia" w:eastAsiaTheme="minorEastAsia" w:cstheme="minorEastAsia"/>
                <w:color w:val="000000"/>
                <w:spacing w:val="10"/>
                <w:sz w:val="24"/>
                <w:szCs w:val="24"/>
              </w:rPr>
            </w:pPr>
          </w:p>
        </w:tc>
        <w:tc>
          <w:tcPr>
            <w:tcW w:w="1789"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6"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1"/>
                <w:szCs w:val="21"/>
              </w:rPr>
              <w:t>所在县</w:t>
            </w:r>
            <w:r>
              <w:rPr>
                <w:rFonts w:hint="eastAsia" w:asciiTheme="minorEastAsia" w:hAnsiTheme="minorEastAsia" w:eastAsiaTheme="minorEastAsia" w:cstheme="minorEastAsia"/>
                <w:color w:val="000000"/>
                <w:spacing w:val="10"/>
                <w:sz w:val="21"/>
                <w:szCs w:val="21"/>
                <w:lang w:eastAsia="zh-CN"/>
              </w:rPr>
              <w:t>（市、区）、系统</w:t>
            </w:r>
          </w:p>
        </w:tc>
        <w:tc>
          <w:tcPr>
            <w:tcW w:w="2268" w:type="dxa"/>
            <w:vAlign w:val="center"/>
          </w:tcPr>
          <w:p>
            <w:pPr>
              <w:keepNext w:val="0"/>
              <w:keepLines w:val="0"/>
              <w:suppressLineNumbers w:val="0"/>
              <w:spacing w:before="0" w:beforeAutospacing="0" w:after="0" w:afterAutospacing="0" w:line="320" w:lineRule="exact"/>
              <w:ind w:left="0" w:right="0" w:firstLine="520"/>
              <w:jc w:val="center"/>
              <w:rPr>
                <w:rFonts w:hint="eastAsia" w:asciiTheme="minorEastAsia" w:hAnsiTheme="minorEastAsia" w:eastAsiaTheme="minorEastAsia" w:cstheme="minorEastAsia"/>
                <w:color w:val="000000"/>
                <w:spacing w:val="10"/>
                <w:sz w:val="24"/>
                <w:szCs w:val="24"/>
              </w:rPr>
            </w:pPr>
          </w:p>
        </w:tc>
        <w:tc>
          <w:tcPr>
            <w:tcW w:w="1417"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民族</w:t>
            </w:r>
          </w:p>
        </w:tc>
        <w:tc>
          <w:tcPr>
            <w:tcW w:w="1985" w:type="dxa"/>
            <w:vAlign w:val="center"/>
          </w:tcPr>
          <w:p>
            <w:pPr>
              <w:keepNext w:val="0"/>
              <w:keepLines w:val="0"/>
              <w:suppressLineNumbers w:val="0"/>
              <w:spacing w:before="0" w:beforeAutospacing="0" w:after="0" w:afterAutospacing="0" w:line="320" w:lineRule="exact"/>
              <w:ind w:left="0" w:right="0" w:firstLine="520"/>
              <w:jc w:val="center"/>
              <w:rPr>
                <w:rFonts w:hint="eastAsia" w:asciiTheme="minorEastAsia" w:hAnsiTheme="minorEastAsia" w:eastAsiaTheme="minorEastAsia" w:cstheme="minorEastAsia"/>
                <w:color w:val="000000"/>
                <w:spacing w:val="10"/>
                <w:sz w:val="24"/>
                <w:szCs w:val="24"/>
              </w:rPr>
            </w:pPr>
          </w:p>
        </w:tc>
        <w:tc>
          <w:tcPr>
            <w:tcW w:w="1789" w:type="dxa"/>
            <w:vMerge w:val="continue"/>
            <w:vAlign w:val="center"/>
          </w:tcPr>
          <w:p>
            <w:pPr>
              <w:keepNext w:val="0"/>
              <w:keepLines w:val="0"/>
              <w:widowControl/>
              <w:suppressLineNumbers w:val="0"/>
              <w:spacing w:before="0" w:beforeAutospacing="0" w:after="0" w:afterAutospacing="0" w:line="320" w:lineRule="exact"/>
              <w:ind w:left="0" w:right="0" w:firstLine="520"/>
              <w:jc w:val="left"/>
              <w:rPr>
                <w:rFonts w:hint="eastAsia" w:asciiTheme="minorEastAsia" w:hAnsiTheme="minorEastAsia" w:eastAsiaTheme="minorEastAsia" w:cstheme="minorEastAsia"/>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6"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出生年月</w:t>
            </w:r>
          </w:p>
        </w:tc>
        <w:tc>
          <w:tcPr>
            <w:tcW w:w="2268" w:type="dxa"/>
            <w:vAlign w:val="center"/>
          </w:tcPr>
          <w:p>
            <w:pPr>
              <w:keepNext w:val="0"/>
              <w:keepLines w:val="0"/>
              <w:suppressLineNumbers w:val="0"/>
              <w:spacing w:before="0" w:beforeAutospacing="0" w:after="0" w:afterAutospacing="0" w:line="320" w:lineRule="exact"/>
              <w:ind w:left="0" w:right="0" w:firstLine="520"/>
              <w:jc w:val="center"/>
              <w:rPr>
                <w:rFonts w:hint="eastAsia" w:asciiTheme="minorEastAsia" w:hAnsiTheme="minorEastAsia" w:eastAsiaTheme="minorEastAsia" w:cstheme="minorEastAsia"/>
                <w:color w:val="000000"/>
                <w:spacing w:val="10"/>
                <w:sz w:val="24"/>
                <w:szCs w:val="24"/>
              </w:rPr>
            </w:pPr>
          </w:p>
        </w:tc>
        <w:tc>
          <w:tcPr>
            <w:tcW w:w="1417"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政治面貌</w:t>
            </w:r>
          </w:p>
        </w:tc>
        <w:tc>
          <w:tcPr>
            <w:tcW w:w="1985" w:type="dxa"/>
            <w:vAlign w:val="center"/>
          </w:tcPr>
          <w:p>
            <w:pPr>
              <w:keepNext w:val="0"/>
              <w:keepLines w:val="0"/>
              <w:suppressLineNumbers w:val="0"/>
              <w:spacing w:before="0" w:beforeAutospacing="0" w:after="0" w:afterAutospacing="0" w:line="320" w:lineRule="exact"/>
              <w:ind w:left="0" w:right="0" w:firstLine="520"/>
              <w:jc w:val="center"/>
              <w:rPr>
                <w:rFonts w:hint="eastAsia" w:asciiTheme="minorEastAsia" w:hAnsiTheme="minorEastAsia" w:eastAsiaTheme="minorEastAsia" w:cstheme="minorEastAsia"/>
                <w:color w:val="000000"/>
                <w:spacing w:val="10"/>
                <w:sz w:val="24"/>
                <w:szCs w:val="24"/>
              </w:rPr>
            </w:pPr>
          </w:p>
        </w:tc>
        <w:tc>
          <w:tcPr>
            <w:tcW w:w="1789" w:type="dxa"/>
            <w:vMerge w:val="continue"/>
            <w:vAlign w:val="center"/>
          </w:tcPr>
          <w:p>
            <w:pPr>
              <w:keepNext w:val="0"/>
              <w:keepLines w:val="0"/>
              <w:widowControl/>
              <w:suppressLineNumbers w:val="0"/>
              <w:spacing w:before="0" w:beforeAutospacing="0" w:after="0" w:afterAutospacing="0" w:line="320" w:lineRule="exact"/>
              <w:ind w:left="0" w:right="0" w:firstLine="520"/>
              <w:jc w:val="left"/>
              <w:rPr>
                <w:rFonts w:hint="eastAsia" w:asciiTheme="minorEastAsia" w:hAnsiTheme="minorEastAsia" w:eastAsiaTheme="minorEastAsia" w:cstheme="minorEastAsia"/>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566"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申报类别</w:t>
            </w:r>
          </w:p>
        </w:tc>
        <w:tc>
          <w:tcPr>
            <w:tcW w:w="2268" w:type="dxa"/>
            <w:vAlign w:val="center"/>
          </w:tcPr>
          <w:p>
            <w:pPr>
              <w:keepNext w:val="0"/>
              <w:keepLines w:val="0"/>
              <w:suppressLineNumbers w:val="0"/>
              <w:spacing w:before="0" w:beforeAutospacing="0" w:after="0" w:afterAutospacing="0" w:line="320" w:lineRule="exact"/>
              <w:ind w:left="0" w:right="0" w:firstLine="520"/>
              <w:jc w:val="center"/>
              <w:rPr>
                <w:rFonts w:hint="eastAsia" w:asciiTheme="minorEastAsia" w:hAnsiTheme="minorEastAsia" w:eastAsiaTheme="minorEastAsia" w:cstheme="minorEastAsia"/>
                <w:spacing w:val="10"/>
                <w:sz w:val="24"/>
                <w:szCs w:val="24"/>
              </w:rPr>
            </w:pPr>
          </w:p>
        </w:tc>
        <w:tc>
          <w:tcPr>
            <w:tcW w:w="1417"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手机号码</w:t>
            </w:r>
          </w:p>
        </w:tc>
        <w:tc>
          <w:tcPr>
            <w:tcW w:w="3774" w:type="dxa"/>
            <w:gridSpan w:val="2"/>
            <w:vAlign w:val="center"/>
          </w:tcPr>
          <w:p>
            <w:pPr>
              <w:keepNext w:val="0"/>
              <w:keepLines w:val="0"/>
              <w:suppressLineNumbers w:val="0"/>
              <w:spacing w:before="0" w:beforeAutospacing="0" w:after="0" w:afterAutospacing="0" w:line="320" w:lineRule="exact"/>
              <w:ind w:left="0" w:right="0" w:firstLine="520"/>
              <w:jc w:val="center"/>
              <w:rPr>
                <w:rFonts w:hint="eastAsia" w:asciiTheme="minorEastAsia" w:hAnsiTheme="minorEastAsia" w:eastAsiaTheme="minorEastAsia" w:cstheme="minorEastAsia"/>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566"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单位</w:t>
            </w:r>
            <w:r>
              <w:rPr>
                <w:rFonts w:hint="eastAsia" w:asciiTheme="minorEastAsia" w:hAnsiTheme="minorEastAsia" w:eastAsiaTheme="minorEastAsia" w:cstheme="minorEastAsia"/>
                <w:color w:val="000000"/>
                <w:spacing w:val="10"/>
                <w:sz w:val="24"/>
                <w:szCs w:val="24"/>
                <w:lang w:eastAsia="zh-CN"/>
              </w:rPr>
              <w:t>及</w:t>
            </w:r>
            <w:r>
              <w:rPr>
                <w:rFonts w:hint="eastAsia" w:asciiTheme="minorEastAsia" w:hAnsiTheme="minorEastAsia" w:eastAsiaTheme="minorEastAsia" w:cstheme="minorEastAsia"/>
                <w:color w:val="000000"/>
                <w:spacing w:val="10"/>
                <w:sz w:val="24"/>
                <w:szCs w:val="24"/>
              </w:rPr>
              <w:t>职务</w:t>
            </w:r>
          </w:p>
        </w:tc>
        <w:tc>
          <w:tcPr>
            <w:tcW w:w="7459" w:type="dxa"/>
            <w:gridSpan w:val="4"/>
            <w:vAlign w:val="center"/>
          </w:tcPr>
          <w:p>
            <w:pPr>
              <w:keepNext w:val="0"/>
              <w:keepLines w:val="0"/>
              <w:suppressLineNumbers w:val="0"/>
              <w:spacing w:before="0" w:beforeAutospacing="0" w:after="0" w:afterAutospacing="0" w:line="320" w:lineRule="exact"/>
              <w:ind w:left="0" w:right="0" w:firstLine="520"/>
              <w:jc w:val="center"/>
              <w:rPr>
                <w:rFonts w:hint="eastAsia" w:asciiTheme="minorEastAsia" w:hAnsiTheme="minorEastAsia" w:eastAsiaTheme="minorEastAsia" w:cstheme="minorEastAsia"/>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jc w:val="center"/>
        </w:trPr>
        <w:tc>
          <w:tcPr>
            <w:tcW w:w="1566"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事迹</w:t>
            </w:r>
          </w:p>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简介</w:t>
            </w:r>
          </w:p>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w:t>
            </w:r>
            <w:r>
              <w:rPr>
                <w:rFonts w:hint="eastAsia" w:asciiTheme="minorEastAsia" w:hAnsiTheme="minorEastAsia" w:eastAsiaTheme="minorEastAsia" w:cstheme="minorEastAsia"/>
                <w:color w:val="000000"/>
                <w:spacing w:val="10"/>
                <w:sz w:val="24"/>
                <w:szCs w:val="24"/>
                <w:lang w:val="en-US" w:eastAsia="zh-CN"/>
              </w:rPr>
              <w:t>5</w:t>
            </w:r>
            <w:r>
              <w:rPr>
                <w:rFonts w:hint="eastAsia" w:asciiTheme="minorEastAsia" w:hAnsiTheme="minorEastAsia" w:eastAsiaTheme="minorEastAsia" w:cstheme="minorEastAsia"/>
                <w:color w:val="000000"/>
                <w:spacing w:val="10"/>
                <w:sz w:val="24"/>
                <w:szCs w:val="24"/>
              </w:rPr>
              <w:t>00字</w:t>
            </w:r>
          </w:p>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eastAsia="zh-CN"/>
              </w:rPr>
              <w:t>以内</w:t>
            </w:r>
            <w:r>
              <w:rPr>
                <w:rFonts w:hint="eastAsia" w:asciiTheme="minorEastAsia" w:hAnsiTheme="minorEastAsia" w:eastAsiaTheme="minorEastAsia" w:cstheme="minorEastAsia"/>
                <w:color w:val="000000"/>
                <w:spacing w:val="10"/>
                <w:sz w:val="24"/>
                <w:szCs w:val="24"/>
              </w:rPr>
              <w:t>）</w:t>
            </w:r>
          </w:p>
        </w:tc>
        <w:tc>
          <w:tcPr>
            <w:tcW w:w="7459" w:type="dxa"/>
            <w:gridSpan w:val="4"/>
            <w:vAlign w:val="center"/>
          </w:tcPr>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color w:val="000000"/>
                <w:spacing w:val="10"/>
                <w:sz w:val="24"/>
                <w:szCs w:val="24"/>
              </w:rPr>
            </w:pPr>
          </w:p>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color w:val="000000"/>
                <w:spacing w:val="10"/>
                <w:sz w:val="24"/>
                <w:szCs w:val="24"/>
                <w:lang w:eastAsia="zh-CN"/>
              </w:rPr>
            </w:pPr>
          </w:p>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eastAsia="zh-CN"/>
              </w:rPr>
              <w:t>（作为初审重要参考，请严格按照以下格式填写，</w:t>
            </w:r>
            <w:r>
              <w:rPr>
                <w:rFonts w:hint="eastAsia" w:asciiTheme="minorEastAsia" w:hAnsiTheme="minorEastAsia" w:eastAsiaTheme="minorEastAsia" w:cstheme="minorEastAsia"/>
                <w:color w:val="000000"/>
                <w:spacing w:val="10"/>
                <w:sz w:val="24"/>
                <w:szCs w:val="24"/>
                <w:lang w:val="en-US" w:eastAsia="zh-CN"/>
              </w:rPr>
              <w:t>500字以内</w:t>
            </w:r>
            <w:r>
              <w:rPr>
                <w:rFonts w:hint="eastAsia" w:asciiTheme="minorEastAsia" w:hAnsiTheme="minorEastAsia" w:eastAsiaTheme="minorEastAsia" w:cstheme="minorEastAsia"/>
                <w:color w:val="000000"/>
                <w:spacing w:val="10"/>
                <w:sz w:val="24"/>
                <w:szCs w:val="24"/>
                <w:lang w:eastAsia="zh-CN"/>
              </w:rPr>
              <w:t>：）</w:t>
            </w:r>
          </w:p>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val="en-US" w:eastAsia="zh-CN"/>
              </w:rPr>
              <w:t xml:space="preserve">    </w:t>
            </w:r>
            <w:r>
              <w:rPr>
                <w:rFonts w:hint="eastAsia" w:asciiTheme="minorEastAsia" w:hAnsiTheme="minorEastAsia" w:eastAsiaTheme="minorEastAsia" w:cstheme="minorEastAsia"/>
                <w:color w:val="000000"/>
                <w:spacing w:val="10"/>
                <w:sz w:val="24"/>
                <w:szCs w:val="24"/>
              </w:rPr>
              <w:t>姓名，性别，民族，政治面貌，学历，</w:t>
            </w:r>
            <w:r>
              <w:rPr>
                <w:rFonts w:hint="default" w:asciiTheme="minorEastAsia" w:hAnsiTheme="minorEastAsia" w:eastAsiaTheme="minorEastAsia" w:cstheme="minorEastAsia"/>
                <w:color w:val="000000"/>
                <w:spacing w:val="10"/>
                <w:sz w:val="24"/>
                <w:szCs w:val="24"/>
              </w:rPr>
              <w:t>XXXX</w:t>
            </w:r>
            <w:r>
              <w:rPr>
                <w:rFonts w:hint="eastAsia" w:asciiTheme="minorEastAsia" w:hAnsiTheme="minorEastAsia" w:eastAsiaTheme="minorEastAsia" w:cstheme="minorEastAsia"/>
                <w:color w:val="000000"/>
                <w:spacing w:val="10"/>
                <w:sz w:val="24"/>
                <w:szCs w:val="24"/>
              </w:rPr>
              <w:t>年</w:t>
            </w:r>
            <w:r>
              <w:rPr>
                <w:rFonts w:hint="default" w:asciiTheme="minorEastAsia" w:hAnsiTheme="minorEastAsia" w:eastAsiaTheme="minorEastAsia" w:cstheme="minorEastAsia"/>
                <w:color w:val="000000"/>
                <w:spacing w:val="10"/>
                <w:sz w:val="24"/>
                <w:szCs w:val="24"/>
              </w:rPr>
              <w:t>X</w:t>
            </w:r>
            <w:r>
              <w:rPr>
                <w:rFonts w:hint="eastAsia" w:asciiTheme="minorEastAsia" w:hAnsiTheme="minorEastAsia" w:eastAsiaTheme="minorEastAsia" w:cstheme="minorEastAsia"/>
                <w:color w:val="000000"/>
                <w:spacing w:val="10"/>
                <w:sz w:val="24"/>
                <w:szCs w:val="24"/>
              </w:rPr>
              <w:t>月生，山东</w:t>
            </w:r>
            <w:r>
              <w:rPr>
                <w:rFonts w:hint="default" w:asciiTheme="minorEastAsia" w:hAnsiTheme="minorEastAsia" w:eastAsiaTheme="minorEastAsia" w:cstheme="minorEastAsia"/>
                <w:color w:val="000000"/>
                <w:spacing w:val="10"/>
                <w:sz w:val="24"/>
                <w:szCs w:val="24"/>
              </w:rPr>
              <w:t>XX</w:t>
            </w:r>
            <w:r>
              <w:rPr>
                <w:rFonts w:hint="eastAsia" w:asciiTheme="minorEastAsia" w:hAnsiTheme="minorEastAsia" w:eastAsiaTheme="minorEastAsia" w:cstheme="minorEastAsia"/>
                <w:color w:val="000000"/>
                <w:spacing w:val="10"/>
                <w:sz w:val="24"/>
                <w:szCs w:val="24"/>
              </w:rPr>
              <w:t>人，单位及职务。</w:t>
            </w:r>
          </w:p>
          <w:p>
            <w:pPr>
              <w:keepNext w:val="0"/>
              <w:keepLines w:val="0"/>
              <w:suppressLineNumbers w:val="0"/>
              <w:spacing w:before="0" w:beforeAutospacing="0" w:after="0" w:afterAutospacing="0" w:line="320" w:lineRule="exact"/>
              <w:ind w:left="0" w:right="0" w:firstLine="520" w:firstLineChars="200"/>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事迹简介。</w:t>
            </w:r>
          </w:p>
          <w:p>
            <w:pPr>
              <w:keepNext w:val="0"/>
              <w:keepLines w:val="0"/>
              <w:suppressLineNumbers w:val="0"/>
              <w:spacing w:before="0" w:beforeAutospacing="0" w:after="0" w:afterAutospacing="0" w:line="320" w:lineRule="exact"/>
              <w:ind w:left="0" w:right="0" w:firstLine="520" w:firstLineChars="200"/>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曾获</w:t>
            </w:r>
            <w:r>
              <w:rPr>
                <w:rFonts w:hint="eastAsia" w:asciiTheme="minorEastAsia" w:hAnsiTheme="minorEastAsia" w:eastAsiaTheme="minorEastAsia" w:cstheme="minorEastAsia"/>
                <w:color w:val="000000"/>
                <w:spacing w:val="10"/>
                <w:sz w:val="24"/>
                <w:szCs w:val="24"/>
                <w:lang w:eastAsia="zh-CN"/>
              </w:rPr>
              <w:t>主要荣誉</w:t>
            </w:r>
            <w:r>
              <w:rPr>
                <w:rFonts w:hint="eastAsia" w:asciiTheme="minorEastAsia" w:hAnsiTheme="minorEastAsia" w:eastAsiaTheme="minorEastAsia" w:cstheme="minorEastAsia"/>
                <w:color w:val="000000"/>
                <w:spacing w:val="1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555" w:lineRule="atLeast"/>
              <w:ind w:left="0" w:right="0" w:firstLine="420"/>
              <w:jc w:val="left"/>
            </w:pPr>
            <w:r>
              <w:rPr>
                <w:rFonts w:hint="eastAsia" w:ascii="仿宋_GB2312" w:hAnsi="微软雅黑" w:eastAsia="仿宋_GB2312" w:cs="仿宋_GB2312"/>
                <w:b w:val="0"/>
                <w:color w:val="000000"/>
                <w:sz w:val="31"/>
                <w:szCs w:val="31"/>
                <w:shd w:val="clear" w:fill="FFFFFF"/>
              </w:rPr>
              <w:t> </w:t>
            </w:r>
          </w:p>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color w:val="000000"/>
                <w:spacing w:val="10"/>
                <w:sz w:val="24"/>
                <w:szCs w:val="24"/>
              </w:rPr>
            </w:pPr>
          </w:p>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spacing w:val="10"/>
                <w:sz w:val="24"/>
                <w:szCs w:val="24"/>
              </w:rPr>
            </w:pPr>
          </w:p>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spacing w:val="10"/>
                <w:sz w:val="24"/>
                <w:szCs w:val="24"/>
              </w:rPr>
            </w:pPr>
          </w:p>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spacing w:val="10"/>
                <w:sz w:val="24"/>
                <w:szCs w:val="24"/>
              </w:rPr>
            </w:pPr>
          </w:p>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spacing w:val="10"/>
                <w:sz w:val="24"/>
                <w:szCs w:val="24"/>
              </w:rPr>
            </w:pPr>
          </w:p>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jc w:val="center"/>
        </w:trPr>
        <w:tc>
          <w:tcPr>
            <w:tcW w:w="1566" w:type="dxa"/>
            <w:vAlign w:val="center"/>
          </w:tcPr>
          <w:p>
            <w:pPr>
              <w:keepNext w:val="0"/>
              <w:keepLines w:val="0"/>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人选所在地或单位党组织或团组织审核意见</w:t>
            </w:r>
          </w:p>
        </w:tc>
        <w:tc>
          <w:tcPr>
            <w:tcW w:w="7459" w:type="dxa"/>
            <w:gridSpan w:val="4"/>
            <w:vAlign w:val="center"/>
          </w:tcPr>
          <w:p>
            <w:pPr>
              <w:keepNext w:val="0"/>
              <w:keepLines w:val="0"/>
              <w:suppressLineNumbers w:val="0"/>
              <w:spacing w:before="0" w:beforeAutospacing="0" w:after="0" w:afterAutospacing="0" w:line="320" w:lineRule="exact"/>
              <w:ind w:left="0" w:right="0" w:firstLine="520"/>
              <w:rPr>
                <w:rFonts w:hint="eastAsia" w:asciiTheme="minorEastAsia" w:hAnsiTheme="minorEastAsia" w:eastAsiaTheme="minorEastAsia" w:cstheme="minorEastAsia"/>
                <w:color w:val="000000"/>
                <w:spacing w:val="10"/>
                <w:sz w:val="24"/>
                <w:szCs w:val="24"/>
              </w:rPr>
            </w:pPr>
          </w:p>
          <w:p>
            <w:pPr>
              <w:keepNext w:val="0"/>
              <w:keepLines w:val="0"/>
              <w:suppressLineNumbers w:val="0"/>
              <w:wordWrap w:val="0"/>
              <w:spacing w:before="0" w:beforeAutospacing="0" w:after="0" w:afterAutospacing="0" w:line="400" w:lineRule="exact"/>
              <w:ind w:left="0" w:right="1560" w:firstLine="52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val="en-US" w:eastAsia="zh-CN"/>
              </w:rPr>
              <w:t xml:space="preserve">                  </w:t>
            </w:r>
            <w:r>
              <w:rPr>
                <w:rFonts w:hint="eastAsia" w:asciiTheme="minorEastAsia" w:hAnsiTheme="minorEastAsia" w:eastAsiaTheme="minorEastAsia" w:cstheme="minorEastAsia"/>
                <w:color w:val="000000"/>
                <w:spacing w:val="10"/>
                <w:sz w:val="24"/>
                <w:szCs w:val="24"/>
              </w:rPr>
              <w:t>审核人签字：</w:t>
            </w:r>
          </w:p>
          <w:p>
            <w:pPr>
              <w:keepNext w:val="0"/>
              <w:keepLines w:val="0"/>
              <w:suppressLineNumbers w:val="0"/>
              <w:spacing w:before="0" w:beforeAutospacing="0" w:after="0" w:afterAutospacing="0" w:line="400" w:lineRule="exact"/>
              <w:ind w:left="0" w:right="520" w:firstLine="52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val="en-US" w:eastAsia="zh-CN"/>
              </w:rPr>
              <w:t xml:space="preserve">         </w:t>
            </w:r>
            <w:r>
              <w:rPr>
                <w:rFonts w:hint="eastAsia" w:asciiTheme="minorEastAsia" w:hAnsiTheme="minorEastAsia" w:eastAsiaTheme="minorEastAsia" w:cstheme="minorEastAsia"/>
                <w:color w:val="000000"/>
                <w:spacing w:val="10"/>
                <w:sz w:val="24"/>
                <w:szCs w:val="24"/>
              </w:rPr>
              <w:t>联系电话：</w:t>
            </w:r>
          </w:p>
          <w:p>
            <w:pPr>
              <w:keepNext w:val="0"/>
              <w:keepLines w:val="0"/>
              <w:suppressLineNumbers w:val="0"/>
              <w:spacing w:before="0" w:beforeAutospacing="0" w:after="0" w:afterAutospacing="0" w:line="400" w:lineRule="exact"/>
              <w:ind w:left="0" w:right="520" w:firstLine="520"/>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val="en-US" w:eastAsia="zh-CN"/>
              </w:rPr>
              <w:t xml:space="preserve">         </w:t>
            </w:r>
            <w:r>
              <w:rPr>
                <w:rFonts w:hint="eastAsia" w:asciiTheme="minorEastAsia" w:hAnsiTheme="minorEastAsia" w:eastAsiaTheme="minorEastAsia" w:cstheme="minorEastAsia"/>
                <w:color w:val="000000"/>
                <w:spacing w:val="10"/>
                <w:sz w:val="24"/>
                <w:szCs w:val="24"/>
              </w:rPr>
              <w:t>（盖章）</w:t>
            </w:r>
          </w:p>
          <w:p>
            <w:pPr>
              <w:keepNext w:val="0"/>
              <w:keepLines w:val="0"/>
              <w:suppressLineNumbers w:val="0"/>
              <w:spacing w:before="0" w:beforeAutospacing="0" w:after="0" w:afterAutospacing="0" w:line="400" w:lineRule="exact"/>
              <w:ind w:left="0" w:right="520" w:firstLine="520"/>
              <w:jc w:val="both"/>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val="en-US" w:eastAsia="zh-CN"/>
              </w:rPr>
              <w:t xml:space="preserve">                       </w:t>
            </w:r>
            <w:r>
              <w:rPr>
                <w:rFonts w:hint="eastAsia" w:asciiTheme="minorEastAsia" w:hAnsiTheme="minorEastAsia" w:eastAsiaTheme="minorEastAsia" w:cstheme="minorEastAsia"/>
                <w:color w:val="000000"/>
                <w:spacing w:val="10"/>
                <w:sz w:val="24"/>
                <w:szCs w:val="24"/>
              </w:rPr>
              <w:t>年</w:t>
            </w:r>
            <w:r>
              <w:rPr>
                <w:rFonts w:hint="eastAsia" w:asciiTheme="minorEastAsia" w:hAnsiTheme="minorEastAsia" w:eastAsiaTheme="minorEastAsia" w:cstheme="minorEastAsia"/>
                <w:color w:val="000000"/>
                <w:spacing w:val="10"/>
                <w:sz w:val="24"/>
                <w:szCs w:val="24"/>
                <w:lang w:val="en-US" w:eastAsia="zh-CN"/>
              </w:rPr>
              <w:t xml:space="preserve">  </w:t>
            </w:r>
            <w:r>
              <w:rPr>
                <w:rFonts w:hint="eastAsia" w:asciiTheme="minorEastAsia" w:hAnsiTheme="minorEastAsia" w:eastAsiaTheme="minorEastAsia" w:cstheme="minorEastAsia"/>
                <w:color w:val="000000"/>
                <w:spacing w:val="10"/>
                <w:sz w:val="24"/>
                <w:szCs w:val="24"/>
              </w:rPr>
              <w:t>月</w:t>
            </w:r>
            <w:r>
              <w:rPr>
                <w:rFonts w:hint="eastAsia" w:asciiTheme="minorEastAsia" w:hAnsiTheme="minorEastAsia" w:eastAsiaTheme="minorEastAsia" w:cstheme="minorEastAsia"/>
                <w:color w:val="000000"/>
                <w:spacing w:val="10"/>
                <w:sz w:val="24"/>
                <w:szCs w:val="24"/>
                <w:lang w:val="en-US" w:eastAsia="zh-CN"/>
              </w:rPr>
              <w:t xml:space="preserve">  </w:t>
            </w:r>
            <w:r>
              <w:rPr>
                <w:rFonts w:hint="eastAsia" w:asciiTheme="minorEastAsia" w:hAnsiTheme="minorEastAsia" w:eastAsiaTheme="minorEastAsia" w:cstheme="minorEastAsia"/>
                <w:color w:val="000000"/>
                <w:spacing w:val="10"/>
                <w:sz w:val="24"/>
                <w:szCs w:val="24"/>
              </w:rPr>
              <w:t>日</w:t>
            </w:r>
          </w:p>
        </w:tc>
      </w:tr>
    </w:tbl>
    <w:p>
      <w:pPr>
        <w:jc w:val="both"/>
        <w:rPr>
          <w:rFonts w:hint="eastAsia" w:ascii="Times New Roman" w:hAnsi="t" w:eastAsia="黑体"/>
          <w:color w:val="000000"/>
          <w:sz w:val="32"/>
          <w:szCs w:val="32"/>
        </w:rPr>
      </w:pPr>
    </w:p>
    <w:p>
      <w:pPr>
        <w:jc w:val="both"/>
        <w:rPr>
          <w:rFonts w:hint="eastAsia" w:ascii="Times New Roman" w:hAnsi="t" w:eastAsia="黑体"/>
          <w:color w:val="000000"/>
          <w:sz w:val="32"/>
          <w:szCs w:val="32"/>
        </w:rPr>
      </w:pPr>
    </w:p>
    <w:p>
      <w:pPr>
        <w:jc w:val="both"/>
        <w:rPr>
          <w:rFonts w:hint="eastAsia" w:ascii="Times New Roman" w:hAnsi="t" w:eastAsia="黑体"/>
          <w:color w:val="000000"/>
          <w:sz w:val="32"/>
          <w:szCs w:val="32"/>
        </w:rPr>
      </w:pPr>
    </w:p>
    <w:p>
      <w:pPr>
        <w:jc w:val="both"/>
        <w:rPr>
          <w:rFonts w:hint="eastAsia" w:ascii="Times New Roman" w:hAnsi="Times New Roman" w:eastAsia="黑体"/>
          <w:sz w:val="28"/>
          <w:szCs w:val="28"/>
          <w:lang w:eastAsia="zh-CN"/>
        </w:rPr>
      </w:pPr>
      <w:r>
        <w:rPr>
          <w:rFonts w:hint="eastAsia" w:ascii="Times New Roman" w:hAnsi="t" w:eastAsia="黑体"/>
          <w:color w:val="000000"/>
          <w:sz w:val="32"/>
          <w:szCs w:val="32"/>
        </w:rPr>
        <w:t>附件</w:t>
      </w:r>
      <w:r>
        <w:rPr>
          <w:rFonts w:hint="eastAsia" w:ascii="Times New Roman" w:hAnsi="Times New Roman" w:eastAsia="黑体"/>
          <w:color w:val="000000"/>
          <w:sz w:val="32"/>
          <w:szCs w:val="32"/>
          <w:lang w:val="en-US" w:eastAsia="zh-CN"/>
        </w:rPr>
        <w:t>3</w:t>
      </w:r>
    </w:p>
    <w:p>
      <w:pPr>
        <w:spacing w:line="560"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rPr>
        <w:t>推荐人员信息汇总表</w:t>
      </w:r>
    </w:p>
    <w:p>
      <w:pPr>
        <w:spacing w:line="520" w:lineRule="exact"/>
        <w:jc w:val="center"/>
        <w:rPr>
          <w:rFonts w:ascii="Times New Roman" w:hAnsi="Times New Roman" w:eastAsia="楷体_GB2312"/>
          <w:color w:val="000000"/>
          <w:sz w:val="30"/>
          <w:szCs w:val="30"/>
        </w:rPr>
      </w:pPr>
    </w:p>
    <w:p>
      <w:pPr>
        <w:spacing w:line="520" w:lineRule="exact"/>
        <w:jc w:val="left"/>
        <w:rPr>
          <w:rFonts w:ascii="Times New Roman" w:hAnsi="Times New Roman" w:eastAsia="方正仿宋简体"/>
          <w:color w:val="000000"/>
          <w:spacing w:val="10"/>
          <w:sz w:val="30"/>
          <w:szCs w:val="30"/>
        </w:rPr>
      </w:pPr>
    </w:p>
    <w:tbl>
      <w:tblPr>
        <w:tblStyle w:val="5"/>
        <w:tblpPr w:leftFromText="180" w:rightFromText="180" w:vertAnchor="text" w:horzAnchor="margin" w:tblpXSpec="center" w:tblpY="66"/>
        <w:tblW w:w="9815" w:type="dxa"/>
        <w:jc w:val="center"/>
        <w:tblInd w:w="-440" w:type="dxa"/>
        <w:tblLayout w:type="fixed"/>
        <w:tblCellMar>
          <w:top w:w="0" w:type="dxa"/>
          <w:left w:w="108" w:type="dxa"/>
          <w:bottom w:w="0" w:type="dxa"/>
          <w:right w:w="108" w:type="dxa"/>
        </w:tblCellMar>
      </w:tblPr>
      <w:tblGrid>
        <w:gridCol w:w="440"/>
        <w:gridCol w:w="765"/>
        <w:gridCol w:w="570"/>
        <w:gridCol w:w="600"/>
        <w:gridCol w:w="570"/>
        <w:gridCol w:w="780"/>
        <w:gridCol w:w="735"/>
        <w:gridCol w:w="720"/>
        <w:gridCol w:w="735"/>
        <w:gridCol w:w="3900"/>
      </w:tblGrid>
      <w:tr>
        <w:tblPrEx>
          <w:tblLayout w:type="fixed"/>
          <w:tblCellMar>
            <w:top w:w="0" w:type="dxa"/>
            <w:left w:w="108" w:type="dxa"/>
            <w:bottom w:w="0" w:type="dxa"/>
            <w:right w:w="108" w:type="dxa"/>
          </w:tblCellMar>
        </w:tblPrEx>
        <w:trPr>
          <w:trHeight w:val="660" w:hRule="atLeast"/>
          <w:jc w:val="center"/>
        </w:trPr>
        <w:tc>
          <w:tcPr>
            <w:tcW w:w="9815" w:type="dxa"/>
            <w:gridSpan w:val="10"/>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推荐人员信息汇总表</w:t>
            </w:r>
          </w:p>
        </w:tc>
      </w:tr>
      <w:tr>
        <w:tblPrEx>
          <w:tblLayout w:type="fixed"/>
          <w:tblCellMar>
            <w:top w:w="0" w:type="dxa"/>
            <w:left w:w="108" w:type="dxa"/>
            <w:bottom w:w="0" w:type="dxa"/>
            <w:right w:w="108" w:type="dxa"/>
          </w:tblCellMar>
        </w:tblPrEx>
        <w:trPr>
          <w:trHeight w:val="690" w:hRule="atLeast"/>
          <w:jc w:val="center"/>
        </w:trPr>
        <w:tc>
          <w:tcPr>
            <w:tcW w:w="44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推荐</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单位</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姓名</w:t>
            </w:r>
          </w:p>
        </w:tc>
        <w:tc>
          <w:tcPr>
            <w:tcW w:w="6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性别</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民族</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出生年月</w:t>
            </w:r>
          </w:p>
        </w:tc>
        <w:tc>
          <w:tcPr>
            <w:tcW w:w="7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单位职务</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手机号码</w:t>
            </w:r>
          </w:p>
        </w:tc>
        <w:tc>
          <w:tcPr>
            <w:tcW w:w="7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申报类别</w:t>
            </w:r>
          </w:p>
        </w:tc>
        <w:tc>
          <w:tcPr>
            <w:tcW w:w="3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事迹简介</w:t>
            </w:r>
          </w:p>
        </w:tc>
      </w:tr>
      <w:tr>
        <w:tblPrEx>
          <w:tblLayout w:type="fixed"/>
          <w:tblCellMar>
            <w:top w:w="0" w:type="dxa"/>
            <w:left w:w="108" w:type="dxa"/>
            <w:bottom w:w="0" w:type="dxa"/>
            <w:right w:w="108" w:type="dxa"/>
          </w:tblCellMar>
        </w:tblPrEx>
        <w:trPr>
          <w:trHeight w:val="567" w:hRule="atLeast"/>
          <w:jc w:val="center"/>
        </w:trPr>
        <w:tc>
          <w:tcPr>
            <w:tcW w:w="44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6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3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eastAsia="zh-CN"/>
              </w:rPr>
              <w:t>作为初审重要参考，请严格按照以下格式填写，</w:t>
            </w:r>
            <w:r>
              <w:rPr>
                <w:rFonts w:hint="eastAsia" w:asciiTheme="minorEastAsia" w:hAnsiTheme="minorEastAsia" w:eastAsiaTheme="minorEastAsia" w:cstheme="minorEastAsia"/>
                <w:color w:val="000000"/>
                <w:spacing w:val="10"/>
                <w:sz w:val="24"/>
                <w:szCs w:val="24"/>
                <w:lang w:val="en-US" w:eastAsia="zh-CN"/>
              </w:rPr>
              <w:t>500字以内</w:t>
            </w:r>
            <w:r>
              <w:rPr>
                <w:rFonts w:hint="eastAsia" w:asciiTheme="minorEastAsia" w:hAnsiTheme="minorEastAsia" w:eastAsiaTheme="minorEastAsia" w:cstheme="minorEastAsia"/>
                <w:color w:val="000000"/>
                <w:spacing w:val="10"/>
                <w:sz w:val="24"/>
                <w:szCs w:val="24"/>
                <w:lang w:eastAsia="zh-CN"/>
              </w:rPr>
              <w:t>：</w:t>
            </w:r>
          </w:p>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lang w:val="en-US" w:eastAsia="zh-CN"/>
              </w:rPr>
              <w:t xml:space="preserve">    </w:t>
            </w:r>
            <w:r>
              <w:rPr>
                <w:rFonts w:hint="eastAsia" w:asciiTheme="minorEastAsia" w:hAnsiTheme="minorEastAsia" w:eastAsiaTheme="minorEastAsia" w:cstheme="minorEastAsia"/>
                <w:color w:val="000000"/>
                <w:spacing w:val="10"/>
                <w:sz w:val="24"/>
                <w:szCs w:val="24"/>
              </w:rPr>
              <w:t>姓名，性别，民族，政治面貌，学历，</w:t>
            </w:r>
            <w:r>
              <w:rPr>
                <w:rFonts w:hint="default" w:asciiTheme="minorEastAsia" w:hAnsiTheme="minorEastAsia" w:eastAsiaTheme="minorEastAsia" w:cstheme="minorEastAsia"/>
                <w:color w:val="000000"/>
                <w:spacing w:val="10"/>
                <w:sz w:val="24"/>
                <w:szCs w:val="24"/>
              </w:rPr>
              <w:t>XXXX</w:t>
            </w:r>
            <w:r>
              <w:rPr>
                <w:rFonts w:hint="eastAsia" w:asciiTheme="minorEastAsia" w:hAnsiTheme="minorEastAsia" w:eastAsiaTheme="minorEastAsia" w:cstheme="minorEastAsia"/>
                <w:color w:val="000000"/>
                <w:spacing w:val="10"/>
                <w:sz w:val="24"/>
                <w:szCs w:val="24"/>
              </w:rPr>
              <w:t>年</w:t>
            </w:r>
            <w:r>
              <w:rPr>
                <w:rFonts w:hint="default" w:asciiTheme="minorEastAsia" w:hAnsiTheme="minorEastAsia" w:eastAsiaTheme="minorEastAsia" w:cstheme="minorEastAsia"/>
                <w:color w:val="000000"/>
                <w:spacing w:val="10"/>
                <w:sz w:val="24"/>
                <w:szCs w:val="24"/>
              </w:rPr>
              <w:t>X</w:t>
            </w:r>
            <w:r>
              <w:rPr>
                <w:rFonts w:hint="eastAsia" w:asciiTheme="minorEastAsia" w:hAnsiTheme="minorEastAsia" w:eastAsiaTheme="minorEastAsia" w:cstheme="minorEastAsia"/>
                <w:color w:val="000000"/>
                <w:spacing w:val="10"/>
                <w:sz w:val="24"/>
                <w:szCs w:val="24"/>
              </w:rPr>
              <w:t>月生，山东</w:t>
            </w:r>
            <w:r>
              <w:rPr>
                <w:rFonts w:hint="default" w:asciiTheme="minorEastAsia" w:hAnsiTheme="minorEastAsia" w:eastAsiaTheme="minorEastAsia" w:cstheme="minorEastAsia"/>
                <w:color w:val="000000"/>
                <w:spacing w:val="10"/>
                <w:sz w:val="24"/>
                <w:szCs w:val="24"/>
              </w:rPr>
              <w:t>XX</w:t>
            </w:r>
            <w:r>
              <w:rPr>
                <w:rFonts w:hint="eastAsia" w:asciiTheme="minorEastAsia" w:hAnsiTheme="minorEastAsia" w:eastAsiaTheme="minorEastAsia" w:cstheme="minorEastAsia"/>
                <w:color w:val="000000"/>
                <w:spacing w:val="10"/>
                <w:sz w:val="24"/>
                <w:szCs w:val="24"/>
              </w:rPr>
              <w:t>人，单位及职务。</w:t>
            </w:r>
          </w:p>
          <w:p>
            <w:pPr>
              <w:keepNext w:val="0"/>
              <w:keepLines w:val="0"/>
              <w:suppressLineNumbers w:val="0"/>
              <w:spacing w:before="0" w:beforeAutospacing="0" w:after="0" w:afterAutospacing="0" w:line="320" w:lineRule="exact"/>
              <w:ind w:left="0" w:right="0" w:firstLine="520" w:firstLineChars="200"/>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事迹简介。</w:t>
            </w:r>
          </w:p>
          <w:p>
            <w:pPr>
              <w:keepNext w:val="0"/>
              <w:keepLines w:val="0"/>
              <w:suppressLineNumbers w:val="0"/>
              <w:spacing w:before="0" w:beforeAutospacing="0" w:after="0" w:afterAutospacing="0" w:line="320" w:lineRule="exact"/>
              <w:ind w:left="0" w:right="0" w:firstLine="52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pacing w:val="10"/>
                <w:sz w:val="24"/>
                <w:szCs w:val="24"/>
              </w:rPr>
              <w:t>曾获</w:t>
            </w:r>
            <w:r>
              <w:rPr>
                <w:rFonts w:hint="eastAsia" w:asciiTheme="minorEastAsia" w:hAnsiTheme="minorEastAsia" w:eastAsiaTheme="minorEastAsia" w:cstheme="minorEastAsia"/>
                <w:color w:val="000000"/>
                <w:spacing w:val="10"/>
                <w:sz w:val="24"/>
                <w:szCs w:val="24"/>
                <w:lang w:eastAsia="zh-CN"/>
              </w:rPr>
              <w:t>主要荣誉</w:t>
            </w:r>
            <w:r>
              <w:rPr>
                <w:rFonts w:hint="eastAsia" w:asciiTheme="minorEastAsia" w:hAnsiTheme="minorEastAsia" w:eastAsiaTheme="minorEastAsia" w:cstheme="minorEastAsia"/>
                <w:color w:val="000000"/>
                <w:spacing w:val="10"/>
                <w:sz w:val="24"/>
                <w:szCs w:val="24"/>
              </w:rPr>
              <w:t>。</w:t>
            </w:r>
          </w:p>
        </w:tc>
      </w:tr>
      <w:tr>
        <w:tblPrEx>
          <w:tblLayout w:type="fixed"/>
          <w:tblCellMar>
            <w:top w:w="0" w:type="dxa"/>
            <w:left w:w="108" w:type="dxa"/>
            <w:bottom w:w="0" w:type="dxa"/>
            <w:right w:w="108" w:type="dxa"/>
          </w:tblCellMar>
        </w:tblPrEx>
        <w:trPr>
          <w:trHeight w:val="567" w:hRule="atLeast"/>
          <w:jc w:val="center"/>
        </w:trPr>
        <w:tc>
          <w:tcPr>
            <w:tcW w:w="44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6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3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Layout w:type="fixed"/>
          <w:tblCellMar>
            <w:top w:w="0" w:type="dxa"/>
            <w:left w:w="108" w:type="dxa"/>
            <w:bottom w:w="0" w:type="dxa"/>
            <w:right w:w="108" w:type="dxa"/>
          </w:tblCellMar>
        </w:tblPrEx>
        <w:trPr>
          <w:trHeight w:val="567" w:hRule="atLeast"/>
          <w:jc w:val="center"/>
        </w:trPr>
        <w:tc>
          <w:tcPr>
            <w:tcW w:w="44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6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7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39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bl>
    <w:p>
      <w:pPr>
        <w:rPr>
          <w:rFonts w:hint="eastAsia" w:ascii="楷体" w:hAnsi="楷体" w:eastAsia="楷体" w:cs="楷体"/>
          <w:sz w:val="28"/>
          <w:szCs w:val="28"/>
        </w:rPr>
      </w:pPr>
      <w:r>
        <w:rPr>
          <w:rFonts w:hint="eastAsia" w:ascii="楷体" w:hAnsi="楷体" w:eastAsia="楷体" w:cs="楷体"/>
          <w:sz w:val="28"/>
          <w:szCs w:val="28"/>
        </w:rPr>
        <w:t>备注：本表由各县</w:t>
      </w:r>
      <w:r>
        <w:rPr>
          <w:rFonts w:hint="eastAsia" w:ascii="楷体" w:hAnsi="楷体" w:eastAsia="楷体" w:cs="楷体"/>
          <w:sz w:val="28"/>
          <w:szCs w:val="28"/>
          <w:lang w:eastAsia="zh-CN"/>
        </w:rPr>
        <w:t>（市、区）</w:t>
      </w:r>
      <w:r>
        <w:rPr>
          <w:rFonts w:hint="eastAsia" w:ascii="楷体" w:hAnsi="楷体" w:eastAsia="楷体" w:cs="楷体"/>
          <w:sz w:val="28"/>
          <w:szCs w:val="28"/>
        </w:rPr>
        <w:t>、各系统团组织填写，用于汇总组织推荐人选。</w:t>
      </w:r>
    </w:p>
    <w:p>
      <w:pPr>
        <w:overflowPunct w:val="0"/>
        <w:spacing w:line="570" w:lineRule="exact"/>
        <w:ind w:firstLine="640" w:firstLineChars="200"/>
        <w:rPr>
          <w:rFonts w:hint="eastAsia" w:eastAsia="黑体"/>
          <w:sz w:val="32"/>
          <w:szCs w:val="32"/>
        </w:rPr>
      </w:pPr>
    </w:p>
    <w:p>
      <w:pPr>
        <w:overflowPunct w:val="0"/>
        <w:spacing w:line="570" w:lineRule="exact"/>
        <w:ind w:firstLine="640" w:firstLineChars="200"/>
        <w:rPr>
          <w:rFonts w:hint="eastAsia" w:eastAsia="黑体"/>
          <w:sz w:val="32"/>
          <w:szCs w:val="32"/>
        </w:rPr>
      </w:pPr>
    </w:p>
    <w:p>
      <w:pPr>
        <w:overflowPunct w:val="0"/>
        <w:spacing w:line="570" w:lineRule="exact"/>
        <w:ind w:firstLine="640" w:firstLineChars="200"/>
        <w:rPr>
          <w:rFonts w:hint="eastAsia" w:eastAsia="黑体"/>
          <w:sz w:val="32"/>
          <w:szCs w:val="32"/>
        </w:rPr>
      </w:pPr>
    </w:p>
    <w:p>
      <w:pPr>
        <w:overflowPunct w:val="0"/>
        <w:spacing w:line="570" w:lineRule="exact"/>
        <w:rPr>
          <w:rFonts w:hint="eastAsia" w:eastAsia="黑体"/>
          <w:sz w:val="32"/>
          <w:szCs w:val="32"/>
        </w:rPr>
      </w:pPr>
      <w:bookmarkStart w:id="0" w:name="_GoBack"/>
      <w:bookmarkEnd w:id="0"/>
    </w:p>
    <w:p>
      <w:pPr>
        <w:spacing w:line="640" w:lineRule="exact"/>
        <w:rPr>
          <w:rFonts w:eastAsia="仿宋_GB2312"/>
          <w:sz w:val="32"/>
          <w:szCs w:val="32"/>
        </w:rPr>
      </w:pPr>
    </w:p>
    <w:p>
      <w:pPr>
        <w:spacing w:line="640" w:lineRule="exact"/>
        <w:rPr>
          <w:rFonts w:eastAsia="仿宋_GB2312"/>
          <w:sz w:val="32"/>
          <w:szCs w:val="32"/>
        </w:rPr>
      </w:pPr>
    </w:p>
    <w:p>
      <w:pPr>
        <w:ind w:firstLine="280" w:firstLineChars="100"/>
      </w:pPr>
      <w:r>
        <w:rPr>
          <w:rFonts w:hint="eastAsia" w:ascii="Times New Roman" w:hAnsi="Times New Roman" w:eastAsia="仿宋_GB2312"/>
          <w:sz w:val="28"/>
          <w:szCs w:val="28"/>
        </w:rPr>
        <w:pict>
          <v:shape id="_x0000_s2051" o:spid="_x0000_s2051" o:spt="32" type="#_x0000_t32" style="position:absolute;left:0pt;margin-left:-0.65pt;margin-top:33.45pt;height:0pt;width:442.2pt;z-index:251660288;mso-width-relative:page;mso-height-relative:page;" filled="f" stroked="t" coordsize="21600,21600" o:gfxdata="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ouLAF1gAAAAgBAAAPAAAAAAAA&#10;AAEAIAAAACIAAABkcnMvZG93bnJldi54bWxQSwECFAAUAAAACACHTuJAnqVNXdsBAACVAwAADgAA&#10;AAAAAAABACAAAAAlAQAAZHJzL2Uyb0RvYy54bWxQSwUGAAAAAAYABgBZAQAAcgUAAAAA&#10;">
            <v:path arrowok="t"/>
            <v:fill on="f" focussize="0,0"/>
            <v:stroke joinstyle="round"/>
            <v:imagedata o:title=""/>
            <o:lock v:ext="edit" aspectratio="f"/>
          </v:shape>
        </w:pict>
      </w:r>
      <w:r>
        <w:rPr>
          <w:rFonts w:hint="eastAsia" w:ascii="Times New Roman" w:hAnsi="Times New Roman" w:eastAsia="仿宋_GB2312"/>
          <w:sz w:val="28"/>
          <w:szCs w:val="28"/>
        </w:rPr>
        <w:pict>
          <v:shape id="自选图形 2" o:spid="_x0000_s2052" o:spt="32" type="#_x0000_t32" style="position:absolute;left:0pt;margin-left:-0.65pt;margin-top:1.95pt;height:0pt;width:442.2pt;z-index:251659264;mso-width-relative:page;mso-height-relative:page;" filled="f" stroked="t" coordsize="21600,21600" o:gfxdata="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VIwF7UAAAABgEAAA8AAAAAAAAAAQAg&#10;AAAAIgAAAGRycy9kb3ducmV2LnhtbFBLAQIUABQAAAAIAIdO4kDWvUm12QEAAJUDAAAOAAAAAAAA&#10;AAEAIAAAACMBAABkcnMvZTJvRG9jLnhtbFBLBQYAAAAABgAGAFkBAABuBQAAAAA=&#10;">
            <v:path arrowok="t"/>
            <v:fill on="f" focussize="0,0"/>
            <v:stroke joinstyle="round"/>
            <v:imagedata o:title=""/>
            <o:lock v:ext="edit" aspectratio="f"/>
          </v:shape>
        </w:pict>
      </w:r>
      <w:r>
        <w:rPr>
          <w:rFonts w:hint="eastAsia" w:ascii="Times New Roman" w:hAnsi="Times New Roman" w:eastAsia="仿宋_GB2312"/>
          <w:color w:val="000000"/>
          <w:sz w:val="28"/>
          <w:szCs w:val="28"/>
        </w:rPr>
        <w:t>共青团</w:t>
      </w:r>
      <w:r>
        <w:rPr>
          <w:rFonts w:hint="eastAsia" w:ascii="Times New Roman" w:hAnsi="Times New Roman" w:eastAsia="仿宋_GB2312"/>
          <w:color w:val="000000"/>
          <w:sz w:val="28"/>
          <w:szCs w:val="28"/>
          <w:lang w:eastAsia="zh-CN"/>
        </w:rPr>
        <w:t>济宁市</w:t>
      </w:r>
      <w:r>
        <w:rPr>
          <w:rFonts w:hint="eastAsia" w:ascii="Times New Roman" w:hAnsi="Times New Roman" w:eastAsia="仿宋_GB2312"/>
          <w:color w:val="000000"/>
          <w:sz w:val="28"/>
          <w:szCs w:val="28"/>
        </w:rPr>
        <w:t>委办公室                  201</w:t>
      </w:r>
      <w:r>
        <w:rPr>
          <w:rFonts w:hint="eastAsia" w:ascii="Times New Roman" w:hAnsi="Times New Roman" w:eastAsia="仿宋_GB2312"/>
          <w:color w:val="000000"/>
          <w:sz w:val="28"/>
          <w:szCs w:val="28"/>
          <w:lang w:val="en-US" w:eastAsia="zh-CN"/>
        </w:rPr>
        <w:t>9</w:t>
      </w:r>
      <w:r>
        <w:rPr>
          <w:rFonts w:hint="eastAsia" w:ascii="Times New Roman" w:hAnsi="Times New Roman" w:eastAsia="仿宋_GB2312"/>
          <w:color w:val="000000"/>
          <w:sz w:val="28"/>
          <w:szCs w:val="28"/>
        </w:rPr>
        <w:t>年</w:t>
      </w:r>
      <w:r>
        <w:rPr>
          <w:rFonts w:hint="eastAsia" w:ascii="Times New Roman" w:hAnsi="Times New Roman" w:eastAsia="仿宋_GB2312"/>
          <w:color w:val="000000"/>
          <w:sz w:val="28"/>
          <w:szCs w:val="28"/>
          <w:lang w:val="en-US" w:eastAsia="zh-CN"/>
        </w:rPr>
        <w:t>3</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21</w:t>
      </w:r>
      <w:r>
        <w:rPr>
          <w:rFonts w:hint="eastAsia" w:ascii="Times New Roman" w:hAnsi="Times New Roman" w:eastAsia="仿宋_GB2312"/>
          <w:color w:val="000000"/>
          <w:sz w:val="28"/>
          <w:szCs w:val="28"/>
        </w:rPr>
        <w:t>日印发</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9</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760"/>
    <w:rsid w:val="00002760"/>
    <w:rsid w:val="000D2003"/>
    <w:rsid w:val="000F4350"/>
    <w:rsid w:val="003071E0"/>
    <w:rsid w:val="004102C7"/>
    <w:rsid w:val="004C19BC"/>
    <w:rsid w:val="0060304F"/>
    <w:rsid w:val="007857AE"/>
    <w:rsid w:val="009B01EA"/>
    <w:rsid w:val="00B52BE2"/>
    <w:rsid w:val="02AB18A5"/>
    <w:rsid w:val="03E02B54"/>
    <w:rsid w:val="08AA7C71"/>
    <w:rsid w:val="09492144"/>
    <w:rsid w:val="09A84630"/>
    <w:rsid w:val="0A43125A"/>
    <w:rsid w:val="0A504028"/>
    <w:rsid w:val="0C3C2778"/>
    <w:rsid w:val="0F836EE9"/>
    <w:rsid w:val="113B23EE"/>
    <w:rsid w:val="129E7E14"/>
    <w:rsid w:val="131F4399"/>
    <w:rsid w:val="16BE04D4"/>
    <w:rsid w:val="16FB1ABC"/>
    <w:rsid w:val="17446A2D"/>
    <w:rsid w:val="1BCB5928"/>
    <w:rsid w:val="1C2449E7"/>
    <w:rsid w:val="1F564DB6"/>
    <w:rsid w:val="1FA759F6"/>
    <w:rsid w:val="204961FC"/>
    <w:rsid w:val="21D6589C"/>
    <w:rsid w:val="23085E38"/>
    <w:rsid w:val="24A53D0A"/>
    <w:rsid w:val="25963D2D"/>
    <w:rsid w:val="26B254DC"/>
    <w:rsid w:val="27546586"/>
    <w:rsid w:val="2B1A30F2"/>
    <w:rsid w:val="2B222522"/>
    <w:rsid w:val="2BBA3ED3"/>
    <w:rsid w:val="2BF0098F"/>
    <w:rsid w:val="2C0B4884"/>
    <w:rsid w:val="2CDE56AD"/>
    <w:rsid w:val="2EBA60E6"/>
    <w:rsid w:val="2FEF0259"/>
    <w:rsid w:val="38A20D96"/>
    <w:rsid w:val="38B90960"/>
    <w:rsid w:val="3A5255B1"/>
    <w:rsid w:val="3B926A89"/>
    <w:rsid w:val="3BE01B5A"/>
    <w:rsid w:val="3C2B7BE6"/>
    <w:rsid w:val="3C9613FD"/>
    <w:rsid w:val="3DC13ED4"/>
    <w:rsid w:val="4367455E"/>
    <w:rsid w:val="46664A67"/>
    <w:rsid w:val="4CAF62A7"/>
    <w:rsid w:val="4CB13F03"/>
    <w:rsid w:val="51B377D1"/>
    <w:rsid w:val="526F2C67"/>
    <w:rsid w:val="54451052"/>
    <w:rsid w:val="563802C7"/>
    <w:rsid w:val="58FE3FA2"/>
    <w:rsid w:val="59C200B1"/>
    <w:rsid w:val="5A6F03CF"/>
    <w:rsid w:val="5CEA502B"/>
    <w:rsid w:val="5D1C7FDA"/>
    <w:rsid w:val="5DEA3000"/>
    <w:rsid w:val="5ECE2F86"/>
    <w:rsid w:val="60A034DD"/>
    <w:rsid w:val="61C81CDA"/>
    <w:rsid w:val="61CD0528"/>
    <w:rsid w:val="635C5D9E"/>
    <w:rsid w:val="64D24435"/>
    <w:rsid w:val="657D7A95"/>
    <w:rsid w:val="66E9773C"/>
    <w:rsid w:val="67862D9F"/>
    <w:rsid w:val="6AAB22CC"/>
    <w:rsid w:val="6B0626FC"/>
    <w:rsid w:val="6B3464D2"/>
    <w:rsid w:val="6BF43DC8"/>
    <w:rsid w:val="6CFA62A5"/>
    <w:rsid w:val="713769EB"/>
    <w:rsid w:val="74177495"/>
    <w:rsid w:val="74197786"/>
    <w:rsid w:val="74C66048"/>
    <w:rsid w:val="74F25300"/>
    <w:rsid w:val="750C44BD"/>
    <w:rsid w:val="75627F3D"/>
    <w:rsid w:val="7605067E"/>
    <w:rsid w:val="7B326679"/>
    <w:rsid w:val="7C3A1621"/>
    <w:rsid w:val="7EA55F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自选图形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locked/>
    <w:uiPriority w:val="0"/>
    <w:rPr>
      <w:b/>
    </w:rPr>
  </w:style>
  <w:style w:type="character" w:styleId="8">
    <w:name w:val="FollowedHyperlink"/>
    <w:basedOn w:val="6"/>
    <w:semiHidden/>
    <w:unhideWhenUsed/>
    <w:qFormat/>
    <w:uiPriority w:val="99"/>
    <w:rPr>
      <w:color w:val="3D3D3D"/>
      <w:u w:val="none"/>
    </w:rPr>
  </w:style>
  <w:style w:type="character" w:styleId="9">
    <w:name w:val="Hyperlink"/>
    <w:qFormat/>
    <w:uiPriority w:val="0"/>
    <w:rPr>
      <w:color w:val="0563C1"/>
      <w:u w:val="single"/>
    </w:rPr>
  </w:style>
  <w:style w:type="character" w:customStyle="1" w:styleId="10">
    <w:name w:val="Footer Char"/>
    <w:basedOn w:val="6"/>
    <w:link w:val="2"/>
    <w:semiHidden/>
    <w:qFormat/>
    <w:locked/>
    <w:uiPriority w:val="99"/>
    <w:rPr>
      <w:rFonts w:cs="Times New Roman"/>
      <w:sz w:val="18"/>
      <w:szCs w:val="18"/>
    </w:rPr>
  </w:style>
  <w:style w:type="character" w:customStyle="1" w:styleId="11">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614</Words>
  <Characters>3505</Characters>
  <Lines>0</Lines>
  <Paragraphs>0</Paragraphs>
  <TotalTime>29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曹华</cp:lastModifiedBy>
  <cp:lastPrinted>2019-03-15T08:45:00Z</cp:lastPrinted>
  <dcterms:modified xsi:type="dcterms:W3CDTF">2019-03-21T07:40:33Z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